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46" w:rsidRPr="001C0ECC" w:rsidRDefault="00E85146" w:rsidP="00E907C4">
      <w:pPr>
        <w:spacing w:after="0" w:line="240" w:lineRule="auto"/>
        <w:rPr>
          <w:rFonts w:ascii="Times New Roman" w:hAnsi="Times New Roman"/>
          <w:b/>
          <w:sz w:val="24"/>
          <w:szCs w:val="24"/>
        </w:rPr>
      </w:pPr>
      <w:r w:rsidRPr="001C0ECC">
        <w:rPr>
          <w:rFonts w:ascii="Times New Roman" w:hAnsi="Times New Roman"/>
          <w:b/>
          <w:sz w:val="24"/>
          <w:szCs w:val="24"/>
        </w:rPr>
        <w:t>Jahresbericht des Österreich-Zentrums Olmütz 2018/2019</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b/>
          <w:sz w:val="24"/>
          <w:szCs w:val="24"/>
          <w:u w:val="single"/>
        </w:rPr>
      </w:pPr>
      <w:r w:rsidRPr="001C0ECC">
        <w:rPr>
          <w:rFonts w:ascii="Times New Roman" w:hAnsi="Times New Roman"/>
          <w:b/>
          <w:sz w:val="24"/>
          <w:szCs w:val="24"/>
          <w:u w:val="single"/>
        </w:rPr>
        <w:t>1. Arbeitsstelle für deutschmährische Literatur: Grundlagenforschung, Sicherung der Archivbestände, Organisatorisches</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Die laufenden Aktivitäten der AS konzentrierten sich vor allem auf weiteres Auffüllen des Archivs und die Datenbank deutschmährischer Autoren: Im Laufe von 2018 wurden Daten zur deutschmährischen Literatur eingespeichert und weitere Programmier-Verfeinerungen durchgeführt. Seit Anfang 2018 hängt die Datenbank voll funktionsfähig im Netz. (</w:t>
      </w:r>
      <w:hyperlink r:id="rId7" w:history="1">
        <w:r w:rsidRPr="001C0ECC">
          <w:rPr>
            <w:rStyle w:val="Hyperlink"/>
            <w:rFonts w:ascii="Times New Roman" w:hAnsi="Times New Roman"/>
            <w:sz w:val="24"/>
            <w:szCs w:val="24"/>
          </w:rPr>
          <w:t>https://limam.upol.cz/</w:t>
        </w:r>
      </w:hyperlink>
      <w:r w:rsidRPr="001C0ECC">
        <w:rPr>
          <w:rFonts w:ascii="Times New Roman" w:hAnsi="Times New Roman"/>
          <w:sz w:val="24"/>
          <w:szCs w:val="24"/>
        </w:rPr>
        <w:t>)</w:t>
      </w:r>
    </w:p>
    <w:p w:rsidR="00E85146" w:rsidRPr="001C0ECC" w:rsidRDefault="00E85146" w:rsidP="00E907C4">
      <w:pPr>
        <w:pStyle w:val="NormalWeb"/>
        <w:spacing w:before="0" w:beforeAutospacing="0" w:after="0" w:afterAutospacing="0"/>
        <w:rPr>
          <w:lang w:val="de-DE"/>
        </w:rPr>
      </w:pPr>
      <w:r w:rsidRPr="001C0ECC">
        <w:rPr>
          <w:lang w:val="de-DE"/>
        </w:rPr>
        <w:t>Während in den vergangenen drei vier Jahren das Auffüllen allein 2-3 Mitarbeiterinnen der Arbeitstelle/Doktoratsstudentinnen besorgten und dabei meist auf vorgefertigtes Material (3 Bände des Lexikons deutschmährischer Autoren, LDA) zurückgriffen, wurde 2018/19 das Mitarbeiter-Team maßgeblich erweitert: nämlich um Studenten, Frequentanten diverser Literatur-Seminare und Übersetzer-Kurse, die als ihre Abschlussarbeit neu recherchierte Daten zu bisher unentdeckten Autoren, Übersetzungen von Autoren-Einträgen bzw. Lektüre-Einträge/Werkbeschreibungen erarbeiteten/einreichten und hiermit die Datenbank bereicherten. Dieser Arbeitsmodus wird auch in den nächsten Semestern eingehalten.</w:t>
      </w:r>
    </w:p>
    <w:p w:rsidR="00E85146" w:rsidRPr="001C0ECC" w:rsidRDefault="00E85146" w:rsidP="00025671">
      <w:pPr>
        <w:spacing w:after="0" w:line="240" w:lineRule="auto"/>
        <w:rPr>
          <w:rFonts w:ascii="Times New Roman" w:hAnsi="Times New Roman"/>
          <w:sz w:val="24"/>
          <w:szCs w:val="24"/>
        </w:rPr>
      </w:pPr>
      <w:r w:rsidRPr="001C0ECC">
        <w:rPr>
          <w:rFonts w:ascii="Times New Roman" w:hAnsi="Times New Roman"/>
          <w:sz w:val="24"/>
          <w:szCs w:val="24"/>
        </w:rPr>
        <w:t>Das Team der Arbeitsstelle hat sich (auch) heuer um eine finanzielle Zuwendung der Technologischen Agentur der CR beworben, Resultate des Wettbewerbs werden ende 2019 bekannt gegeben.</w:t>
      </w:r>
    </w:p>
    <w:p w:rsidR="00E85146" w:rsidRPr="001C0ECC" w:rsidRDefault="00E85146" w:rsidP="00E907C4">
      <w:pPr>
        <w:pStyle w:val="NormalWeb"/>
        <w:spacing w:before="0" w:beforeAutospacing="0" w:after="0" w:afterAutospacing="0"/>
        <w:rPr>
          <w:lang w:val="de-DE"/>
        </w:rPr>
      </w:pP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Der web-Seite des Österreich-Zentrums/der Arbeitsstelle informiert kontinuierlich über Aktivitäten des Österreich-Zentrums. (</w:t>
      </w:r>
      <w:hyperlink r:id="rId8" w:history="1">
        <w:r w:rsidRPr="001C0ECC">
          <w:rPr>
            <w:rStyle w:val="Hyperlink"/>
            <w:rFonts w:ascii="Times New Roman" w:hAnsi="Times New Roman"/>
            <w:sz w:val="24"/>
            <w:szCs w:val="24"/>
          </w:rPr>
          <w:t>http://arbeitsstelle.upol.cz/de/</w:t>
        </w:r>
      </w:hyperlink>
      <w:r w:rsidRPr="001C0ECC">
        <w:rPr>
          <w:rFonts w:ascii="Times New Roman" w:hAnsi="Times New Roman"/>
          <w:sz w:val="24"/>
          <w:szCs w:val="24"/>
        </w:rPr>
        <w:t>).</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xml:space="preserve">* Das Team der Arbeitsstelle zog Anfang </w:t>
      </w:r>
      <w:smartTag w:uri="urn:schemas-microsoft-com:office:smarttags" w:element="metricconverter">
        <w:smartTagPr>
          <w:attr w:name="ProductID" w:val="2018 in"/>
        </w:smartTagPr>
        <w:r w:rsidRPr="001C0ECC">
          <w:rPr>
            <w:rFonts w:ascii="Times New Roman" w:hAnsi="Times New Roman"/>
            <w:sz w:val="24"/>
            <w:szCs w:val="24"/>
          </w:rPr>
          <w:t>2018 in</w:t>
        </w:r>
      </w:smartTag>
      <w:r w:rsidRPr="001C0ECC">
        <w:rPr>
          <w:rFonts w:ascii="Times New Roman" w:hAnsi="Times New Roman"/>
          <w:sz w:val="24"/>
          <w:szCs w:val="24"/>
        </w:rPr>
        <w:t xml:space="preserve"> die renovierten ursprünglichen Räumlichkeiten ins Stammgebäude der Philosophischen Fakultät (Křížkovského 10) zurück, so dass das Archiv und die Bibliothek der AS wieder aufgebaut werden konnten und nun wieder alle notwendigen Funktionen erfüllen. Die Existenz eines festen Standortes und Treffpunktes belebte außerdem den Team-Geist der Arbeitsstelle. </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Aus dem Österreich-Zentrum gingen neuerdings Impulse zur Gründung/Neubelebung des Germanisten-Clubs „Grimmenstein“ hervor. Von den geplanten Aktivitäten des Clubs versprechen wir und Synergie-Effekte: an den Aktivitäten des Österreich-Zentrums werden sich nun mehrere Studenten beteiligen.</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Die Leiter des Ö-Zentrums bemühte sich (nur halbwegs erfolgreich) die aus Spargründen von der Lehrstuhlleitung vorgeschlagene Streichung der Stelle des Ö-Lektors im Lehrstuhl für Germanistik zu verhindern. Ab dem Frühling 2019  hat das Österreich-Lektorat an der PU Olmütz nur noch eine halbe Stelle.</w:t>
      </w: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xml:space="preserve"> </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4C1C47">
      <w:pPr>
        <w:spacing w:after="0" w:line="240" w:lineRule="auto"/>
        <w:rPr>
          <w:rFonts w:ascii="Times New Roman" w:hAnsi="Times New Roman"/>
          <w:b/>
          <w:sz w:val="24"/>
          <w:szCs w:val="24"/>
          <w:u w:val="single"/>
        </w:rPr>
      </w:pPr>
      <w:r w:rsidRPr="001C0ECC">
        <w:rPr>
          <w:rFonts w:ascii="Times New Roman" w:hAnsi="Times New Roman"/>
          <w:b/>
          <w:sz w:val="24"/>
          <w:szCs w:val="24"/>
          <w:u w:val="single"/>
        </w:rPr>
        <w:t>2. Publikationen:</w:t>
      </w:r>
    </w:p>
    <w:p w:rsidR="00E85146" w:rsidRPr="001C0ECC" w:rsidRDefault="00E85146" w:rsidP="004C1C47">
      <w:pPr>
        <w:spacing w:after="0" w:line="240" w:lineRule="auto"/>
        <w:rPr>
          <w:rFonts w:ascii="Times New Roman" w:hAnsi="Times New Roman"/>
          <w:sz w:val="24"/>
          <w:szCs w:val="24"/>
        </w:rPr>
      </w:pPr>
      <w:r w:rsidRPr="001C0ECC">
        <w:rPr>
          <w:rFonts w:ascii="Times New Roman" w:hAnsi="Times New Roman"/>
          <w:sz w:val="24"/>
          <w:szCs w:val="24"/>
        </w:rPr>
        <w:t>Das Österreich-Zentrum hat sich 2018 an der Herausgabe einer Publikation in der Reihe Beiträge zur deutschmährischen Literatur und zweier Publikationen der Reihe poetica moraviae beteiligt:</w:t>
      </w:r>
    </w:p>
    <w:p w:rsidR="00E85146" w:rsidRPr="001C0ECC" w:rsidRDefault="00E85146" w:rsidP="004C1C47">
      <w:pPr>
        <w:spacing w:after="0"/>
        <w:rPr>
          <w:rFonts w:ascii="Times New Roman" w:hAnsi="Times New Roman"/>
          <w:b/>
          <w:sz w:val="24"/>
          <w:szCs w:val="24"/>
        </w:rPr>
      </w:pPr>
    </w:p>
    <w:p w:rsidR="00E85146" w:rsidRPr="001C0ECC" w:rsidRDefault="00E85146" w:rsidP="004C1C47">
      <w:pPr>
        <w:spacing w:after="0"/>
        <w:rPr>
          <w:rFonts w:ascii="Times New Roman" w:hAnsi="Times New Roman"/>
          <w:sz w:val="24"/>
          <w:szCs w:val="24"/>
        </w:rPr>
      </w:pPr>
      <w:r w:rsidRPr="001C0ECC">
        <w:rPr>
          <w:rFonts w:ascii="Times New Roman" w:hAnsi="Times New Roman"/>
          <w:b/>
          <w:sz w:val="24"/>
          <w:szCs w:val="24"/>
        </w:rPr>
        <w:t>*</w:t>
      </w:r>
      <w:r w:rsidRPr="001C0ECC">
        <w:rPr>
          <w:rFonts w:ascii="Times New Roman" w:hAnsi="Times New Roman"/>
          <w:sz w:val="24"/>
          <w:szCs w:val="24"/>
        </w:rPr>
        <w:t xml:space="preserve"> Milan Horňáček/Joerg Krappmann/Karsten Rinas (eds.): Vom Nutzen diskursanalytischer Verfahren. Univerzita Palackého v Olomouci 2018, Beiträge, Band 34, ISBN 978-80-244-5276-0.</w:t>
      </w:r>
    </w:p>
    <w:p w:rsidR="00E85146" w:rsidRPr="00110A61" w:rsidRDefault="00E85146" w:rsidP="004C1C47">
      <w:pPr>
        <w:spacing w:after="0"/>
        <w:rPr>
          <w:rFonts w:ascii="Times New Roman" w:hAnsi="Times New Roman"/>
          <w:sz w:val="24"/>
          <w:szCs w:val="24"/>
          <w:lang w:val="en-US"/>
        </w:rPr>
      </w:pPr>
      <w:r w:rsidRPr="001C0ECC">
        <w:rPr>
          <w:rFonts w:ascii="Times New Roman" w:hAnsi="Times New Roman"/>
          <w:b/>
          <w:sz w:val="24"/>
          <w:szCs w:val="24"/>
        </w:rPr>
        <w:t>*</w:t>
      </w:r>
      <w:r w:rsidRPr="001C0ECC">
        <w:rPr>
          <w:rFonts w:ascii="Times New Roman" w:hAnsi="Times New Roman"/>
          <w:sz w:val="24"/>
          <w:szCs w:val="24"/>
        </w:rPr>
        <w:t xml:space="preserve"> Trude Simonssohn: Noch ein Glück/ Ještě štěstí. </w:t>
      </w:r>
      <w:r w:rsidRPr="00110A61">
        <w:rPr>
          <w:rFonts w:ascii="Times New Roman" w:hAnsi="Times New Roman"/>
          <w:sz w:val="24"/>
          <w:szCs w:val="24"/>
          <w:lang w:val="en-US"/>
        </w:rPr>
        <w:t>Univerzita Palackého v Olomouci 2018, poetica moraviae, Band 18, ISBN 978-80-244-5297-5.</w:t>
      </w:r>
    </w:p>
    <w:p w:rsidR="00E85146" w:rsidRPr="00110A61" w:rsidRDefault="00E85146" w:rsidP="004C1C47">
      <w:pPr>
        <w:spacing w:after="0"/>
        <w:rPr>
          <w:rFonts w:ascii="Times New Roman" w:hAnsi="Times New Roman"/>
          <w:sz w:val="24"/>
          <w:szCs w:val="24"/>
          <w:lang w:val="en-US"/>
        </w:rPr>
      </w:pPr>
      <w:r w:rsidRPr="001C0ECC">
        <w:rPr>
          <w:rFonts w:ascii="Times New Roman" w:hAnsi="Times New Roman"/>
          <w:b/>
          <w:sz w:val="24"/>
          <w:szCs w:val="24"/>
        </w:rPr>
        <w:t>*</w:t>
      </w:r>
      <w:r w:rsidRPr="001C0ECC">
        <w:rPr>
          <w:rFonts w:ascii="Times New Roman" w:hAnsi="Times New Roman"/>
          <w:sz w:val="24"/>
          <w:szCs w:val="24"/>
        </w:rPr>
        <w:t xml:space="preserve"> Peter Härtling: Der Gedankenspieler/ Hráč s myšlenkami. </w:t>
      </w:r>
      <w:r w:rsidRPr="00110A61">
        <w:rPr>
          <w:rFonts w:ascii="Times New Roman" w:hAnsi="Times New Roman"/>
          <w:sz w:val="24"/>
          <w:szCs w:val="24"/>
          <w:lang w:val="en-US"/>
        </w:rPr>
        <w:t>Univerzita Palackého v Olomouci 2018, poetica moraviae, Band 17, ISBN 978-80-244-5298-2.</w:t>
      </w:r>
    </w:p>
    <w:p w:rsidR="00E85146" w:rsidRPr="00110A61" w:rsidRDefault="00E85146" w:rsidP="00E907C4">
      <w:pPr>
        <w:spacing w:after="0" w:line="240" w:lineRule="auto"/>
        <w:rPr>
          <w:rFonts w:ascii="Times New Roman" w:hAnsi="Times New Roman"/>
          <w:sz w:val="24"/>
          <w:szCs w:val="24"/>
          <w:lang w:val="en-US"/>
        </w:rPr>
      </w:pPr>
    </w:p>
    <w:p w:rsidR="00E85146"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xml:space="preserve">Das Weiterbetreiben der </w:t>
      </w:r>
      <w:r>
        <w:rPr>
          <w:rFonts w:ascii="Times New Roman" w:hAnsi="Times New Roman"/>
          <w:sz w:val="24"/>
          <w:szCs w:val="24"/>
        </w:rPr>
        <w:t>wissenschaftlichen Bücherreihe Beiträge zur deutschmährischen Literatur wird in der Zukunft allerdings kaum mehr möglich sein, da Auslandspublikationen und Zeitschriftenbeiträge im tschechischen Wissenschaftsbetrieb viel höher „bepunktet“ werden als Monographien oder Sammelbände (obzwar sie perreviewed sind) im einheimischen Universitätsverlag, so dass die meisten, hauptsächlich jungen, Forscher am Publizieren in dieser Reihe kein Interesse haben. Die Leiterin des Ö-Zentrums wird versuchen – in erwünschter Zusammenarbeit mit dem weltweiten Netz der Ö-Zentren – , der Bücherreihe einen ausländischen Standort zu verschaffen.</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b/>
          <w:sz w:val="24"/>
          <w:szCs w:val="24"/>
          <w:u w:val="single"/>
        </w:rPr>
      </w:pPr>
      <w:r w:rsidRPr="001C0ECC">
        <w:rPr>
          <w:rFonts w:ascii="Times New Roman" w:hAnsi="Times New Roman"/>
          <w:b/>
          <w:sz w:val="24"/>
          <w:szCs w:val="24"/>
          <w:u w:val="single"/>
        </w:rPr>
        <w:t>3. Lehre und studentische wissenschaftliche Arbeit</w:t>
      </w:r>
    </w:p>
    <w:p w:rsidR="00E85146" w:rsidRPr="001C0ECC" w:rsidRDefault="00E85146" w:rsidP="00E907C4">
      <w:pPr>
        <w:spacing w:after="0" w:line="240" w:lineRule="auto"/>
        <w:rPr>
          <w:rFonts w:ascii="Times New Roman" w:hAnsi="Times New Roman"/>
          <w:sz w:val="24"/>
          <w:szCs w:val="24"/>
          <w:u w:val="single"/>
        </w:rPr>
      </w:pPr>
      <w:r w:rsidRPr="001C0ECC">
        <w:rPr>
          <w:rFonts w:ascii="Times New Roman" w:hAnsi="Times New Roman"/>
          <w:sz w:val="24"/>
          <w:szCs w:val="24"/>
          <w:u w:val="single"/>
        </w:rPr>
        <w:t>3.1. Unterricht</w:t>
      </w: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 xml:space="preserve">Im und Winter- und Sommersemester 18/19 wurde je 6 Kurse (Vorlesungen und Seminare) zur österreichischen Kultur, Geschichte und Literatur angeboten. </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E907C4">
      <w:pPr>
        <w:spacing w:after="0" w:line="240" w:lineRule="auto"/>
        <w:rPr>
          <w:rFonts w:ascii="Times New Roman" w:hAnsi="Times New Roman"/>
          <w:sz w:val="24"/>
          <w:szCs w:val="24"/>
          <w:u w:val="single"/>
        </w:rPr>
      </w:pPr>
      <w:r w:rsidRPr="001C0ECC">
        <w:rPr>
          <w:rFonts w:ascii="Times New Roman" w:hAnsi="Times New Roman"/>
          <w:sz w:val="24"/>
          <w:szCs w:val="24"/>
          <w:u w:val="single"/>
        </w:rPr>
        <w:t xml:space="preserve">3.2. Abschlussarbeiten </w:t>
      </w:r>
    </w:p>
    <w:p w:rsidR="00E85146" w:rsidRPr="001C0ECC" w:rsidRDefault="00E85146" w:rsidP="006379AE">
      <w:pPr>
        <w:autoSpaceDE w:val="0"/>
        <w:autoSpaceDN w:val="0"/>
        <w:adjustRightInd w:val="0"/>
        <w:spacing w:after="0" w:line="240" w:lineRule="auto"/>
        <w:rPr>
          <w:rFonts w:ascii="Times New Roman" w:hAnsi="Times New Roman"/>
          <w:sz w:val="24"/>
          <w:szCs w:val="24"/>
        </w:rPr>
      </w:pPr>
      <w:r w:rsidRPr="001C0ECC">
        <w:rPr>
          <w:rFonts w:ascii="Times New Roman" w:hAnsi="Times New Roman"/>
          <w:sz w:val="24"/>
          <w:szCs w:val="24"/>
        </w:rPr>
        <w:t xml:space="preserve">2 Dissertation: </w:t>
      </w:r>
    </w:p>
    <w:p w:rsidR="00E85146" w:rsidRPr="001C0ECC" w:rsidRDefault="00E85146" w:rsidP="003053AD">
      <w:pPr>
        <w:rPr>
          <w:rFonts w:ascii="Times New Roman" w:hAnsi="Times New Roman"/>
          <w:sz w:val="24"/>
          <w:szCs w:val="24"/>
        </w:rPr>
      </w:pPr>
      <w:r w:rsidRPr="001C0ECC">
        <w:rPr>
          <w:rFonts w:ascii="Times New Roman" w:hAnsi="Times New Roman"/>
          <w:sz w:val="24"/>
          <w:szCs w:val="24"/>
        </w:rPr>
        <w:t>Soňa Černá: Hieronymus-Briefe des Prager Kanzlers und Notars Johann von Neumarkt</w:t>
      </w:r>
    </w:p>
    <w:p w:rsidR="00E85146" w:rsidRPr="001C0ECC" w:rsidRDefault="00E85146" w:rsidP="003053AD">
      <w:pPr>
        <w:rPr>
          <w:rFonts w:ascii="Times New Roman" w:hAnsi="Times New Roman"/>
          <w:sz w:val="24"/>
          <w:szCs w:val="24"/>
        </w:rPr>
      </w:pPr>
      <w:r w:rsidRPr="001C0ECC">
        <w:rPr>
          <w:rFonts w:ascii="Times New Roman" w:hAnsi="Times New Roman"/>
          <w:bCs/>
          <w:sz w:val="24"/>
          <w:szCs w:val="24"/>
          <w:lang w:eastAsia="cs-CZ"/>
        </w:rPr>
        <w:t xml:space="preserve">Adéla Rossípalová: </w:t>
      </w:r>
      <w:r w:rsidRPr="001C0ECC">
        <w:rPr>
          <w:rFonts w:ascii="Times New Roman" w:hAnsi="Times New Roman"/>
          <w:sz w:val="24"/>
          <w:szCs w:val="24"/>
        </w:rPr>
        <w:t xml:space="preserve">Neusachliche Verhaltenslehren in drei Romanen der Prager deutschen Literatur: Otto Roelds </w:t>
      </w:r>
      <w:r w:rsidRPr="001C0ECC">
        <w:rPr>
          <w:rFonts w:ascii="Times New Roman" w:hAnsi="Times New Roman"/>
          <w:i/>
          <w:sz w:val="24"/>
          <w:szCs w:val="24"/>
        </w:rPr>
        <w:t>Malenski auf der Tour</w:t>
      </w:r>
      <w:r w:rsidRPr="001C0ECC">
        <w:rPr>
          <w:rFonts w:ascii="Times New Roman" w:hAnsi="Times New Roman"/>
          <w:sz w:val="24"/>
          <w:szCs w:val="24"/>
        </w:rPr>
        <w:t xml:space="preserve">, Hans Natoneks </w:t>
      </w:r>
      <w:r w:rsidRPr="001C0ECC">
        <w:rPr>
          <w:rFonts w:ascii="Times New Roman" w:hAnsi="Times New Roman"/>
          <w:i/>
          <w:sz w:val="24"/>
          <w:szCs w:val="24"/>
        </w:rPr>
        <w:t>Kinder einer Stadt</w:t>
      </w:r>
      <w:r w:rsidRPr="001C0ECC">
        <w:rPr>
          <w:rFonts w:ascii="Times New Roman" w:hAnsi="Times New Roman"/>
          <w:sz w:val="24"/>
          <w:szCs w:val="24"/>
        </w:rPr>
        <w:t xml:space="preserve"> und Paul Kornfelds </w:t>
      </w:r>
      <w:r w:rsidRPr="001C0ECC">
        <w:rPr>
          <w:rFonts w:ascii="Times New Roman" w:hAnsi="Times New Roman"/>
          <w:i/>
          <w:sz w:val="24"/>
          <w:szCs w:val="24"/>
        </w:rPr>
        <w:t>Blanche oder Das Atelier im Garten</w:t>
      </w:r>
      <w:r w:rsidRPr="001C0ECC">
        <w:rPr>
          <w:rFonts w:ascii="Times New Roman" w:hAnsi="Times New Roman"/>
          <w:sz w:val="24"/>
          <w:szCs w:val="24"/>
        </w:rPr>
        <w:t>.</w:t>
      </w:r>
    </w:p>
    <w:p w:rsidR="00E85146" w:rsidRPr="001C0ECC" w:rsidRDefault="00E85146" w:rsidP="006379AE">
      <w:pPr>
        <w:spacing w:after="0" w:line="240" w:lineRule="auto"/>
        <w:rPr>
          <w:rFonts w:ascii="Times New Roman" w:hAnsi="Times New Roman"/>
          <w:sz w:val="24"/>
          <w:szCs w:val="24"/>
        </w:rPr>
      </w:pPr>
    </w:p>
    <w:p w:rsidR="00E85146" w:rsidRPr="001C0ECC" w:rsidRDefault="00E85146" w:rsidP="006379AE">
      <w:pPr>
        <w:spacing w:after="0" w:line="240" w:lineRule="auto"/>
        <w:rPr>
          <w:rFonts w:ascii="Times New Roman" w:hAnsi="Times New Roman"/>
          <w:sz w:val="24"/>
          <w:szCs w:val="24"/>
        </w:rPr>
      </w:pPr>
      <w:r w:rsidRPr="001C0ECC">
        <w:rPr>
          <w:rFonts w:ascii="Times New Roman" w:hAnsi="Times New Roman"/>
          <w:sz w:val="24"/>
          <w:szCs w:val="24"/>
        </w:rPr>
        <w:t xml:space="preserve">6 Bakkalaureats- und 7 Magisterarbeiten zum österreichischen Schwerpunkt wurden abgegeben und erfolgreich verteidigt: </w:t>
      </w:r>
    </w:p>
    <w:p w:rsidR="00E85146" w:rsidRPr="001C0ECC" w:rsidRDefault="00E85146" w:rsidP="00454214">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Hans Leberts Riman „Die Wolfshaut“. Ein riminalroman? (Mg., Flekal/Eschgfäller)</w:t>
      </w:r>
    </w:p>
    <w:p w:rsidR="00E85146" w:rsidRPr="001C0ECC" w:rsidRDefault="00E85146" w:rsidP="00454214">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Gespenster in der österreichischen Kinderliteratur (Bak., Habláková/Eschgfäller)</w:t>
      </w:r>
    </w:p>
    <w:p w:rsidR="00E85146" w:rsidRPr="001C0ECC" w:rsidRDefault="00E85146" w:rsidP="001C589C">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Reaktionen auf den Tod des Kronprinzen Rudolf in ausgewählten böhmischen, mährischen und österreichischen Zeitungen (Bak., Kristová/Eschgfäller)</w:t>
      </w:r>
    </w:p>
    <w:p w:rsidR="00E85146" w:rsidRPr="001C0ECC" w:rsidRDefault="00E85146" w:rsidP="001C589C">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Die Bearbeitung des Themas des Zweiten Weltkrieges im Werk der österreichischen Kinderbuchautorin Christiane Nöstlinger (Zwei Wochen im Mai, 1981; Maikäfer, flieg!, 1973) (Bak., Richterová/Eschgfäller)</w:t>
      </w:r>
    </w:p>
    <w:p w:rsidR="00E85146" w:rsidRPr="001C0ECC" w:rsidRDefault="00E85146" w:rsidP="003744CB">
      <w:pPr>
        <w:spacing w:after="0" w:line="240" w:lineRule="auto"/>
        <w:rPr>
          <w:rFonts w:ascii="Times New Roman" w:hAnsi="Times New Roman"/>
          <w:sz w:val="24"/>
          <w:szCs w:val="24"/>
        </w:rPr>
      </w:pPr>
      <w:r w:rsidRPr="001C0ECC">
        <w:rPr>
          <w:rFonts w:ascii="Times New Roman" w:hAnsi="Times New Roman"/>
          <w:sz w:val="24"/>
          <w:szCs w:val="24"/>
        </w:rPr>
        <w:t>- Franz Kafkas Rezeption in arabsichen Ländern (Mg., Maizi/Fiala-Fürst)</w:t>
      </w:r>
    </w:p>
    <w:p w:rsidR="00E85146" w:rsidRPr="001C0ECC" w:rsidRDefault="00E85146" w:rsidP="003744CB">
      <w:pPr>
        <w:spacing w:after="0" w:line="240" w:lineRule="auto"/>
        <w:rPr>
          <w:rFonts w:ascii="Times New Roman" w:hAnsi="Times New Roman"/>
          <w:sz w:val="24"/>
          <w:szCs w:val="24"/>
        </w:rPr>
      </w:pPr>
      <w:r w:rsidRPr="001C0ECC">
        <w:rPr>
          <w:rFonts w:ascii="Times New Roman" w:hAnsi="Times New Roman"/>
          <w:sz w:val="24"/>
          <w:szCs w:val="24"/>
        </w:rPr>
        <w:t>- Ernst Wolfgang Freissler: der autobiographische Roman Junge Triebe und das Heimatmotiv in ausgewählten Werken (Mg. Burešová/Fiala-Fürst</w:t>
      </w:r>
      <w:r>
        <w:rPr>
          <w:rFonts w:ascii="Times New Roman" w:hAnsi="Times New Roman"/>
          <w:sz w:val="24"/>
          <w:szCs w:val="24"/>
        </w:rPr>
        <w:t>)</w:t>
      </w:r>
    </w:p>
    <w:p w:rsidR="00E85146" w:rsidRPr="001C0ECC" w:rsidRDefault="00E85146" w:rsidP="003744CB">
      <w:pPr>
        <w:spacing w:after="0" w:line="240" w:lineRule="auto"/>
        <w:rPr>
          <w:rFonts w:ascii="Times New Roman" w:hAnsi="Times New Roman"/>
          <w:sz w:val="24"/>
          <w:szCs w:val="24"/>
        </w:rPr>
      </w:pPr>
      <w:r w:rsidRPr="001C0ECC">
        <w:rPr>
          <w:rFonts w:ascii="Times New Roman" w:hAnsi="Times New Roman"/>
          <w:sz w:val="24"/>
          <w:szCs w:val="24"/>
        </w:rPr>
        <w:t>- Das Leben und das Werk von Lilli Recht im Kontext der Neuen Sachlichkeit (bak., Kamenská/Fiala-Fürst)</w:t>
      </w:r>
    </w:p>
    <w:p w:rsidR="00E85146" w:rsidRPr="001C0ECC" w:rsidRDefault="00E85146" w:rsidP="003744CB">
      <w:pPr>
        <w:spacing w:after="0" w:line="240" w:lineRule="auto"/>
        <w:rPr>
          <w:rFonts w:ascii="Times New Roman" w:hAnsi="Times New Roman"/>
          <w:sz w:val="24"/>
          <w:szCs w:val="24"/>
        </w:rPr>
      </w:pPr>
      <w:r w:rsidRPr="001C0ECC">
        <w:rPr>
          <w:rFonts w:ascii="Times New Roman" w:hAnsi="Times New Roman"/>
          <w:sz w:val="24"/>
          <w:szCs w:val="24"/>
        </w:rPr>
        <w:t>- Die Übersetzungen von Robert Musils Die Verwirrungen des Zöglings Törleß (Mg., Papoušková/Fiala-Fürst)</w:t>
      </w:r>
    </w:p>
    <w:p w:rsidR="00E85146" w:rsidRPr="001C0ECC" w:rsidRDefault="00E85146" w:rsidP="00911080">
      <w:pPr>
        <w:spacing w:after="0" w:line="240" w:lineRule="auto"/>
        <w:rPr>
          <w:rFonts w:ascii="Times New Roman" w:hAnsi="Times New Roman"/>
          <w:sz w:val="24"/>
          <w:szCs w:val="24"/>
        </w:rPr>
      </w:pPr>
      <w:r w:rsidRPr="001C0ECC">
        <w:rPr>
          <w:rFonts w:ascii="Times New Roman" w:hAnsi="Times New Roman"/>
          <w:sz w:val="24"/>
          <w:szCs w:val="24"/>
        </w:rPr>
        <w:t>- Josef Roths galizische Erzählungen (Mg., Rehrich/Fiala-Fürst)</w:t>
      </w:r>
    </w:p>
    <w:p w:rsidR="00E85146" w:rsidRPr="001C0ECC" w:rsidRDefault="00E85146" w:rsidP="001C589C">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Symbol des Untergangs. Festung Przemysl in deutschsprachiger Literatur und Kultur Österreich-Ungarns und Steiner Nachfolgestaaten (Mg., Kilík/Horňáček)</w:t>
      </w:r>
    </w:p>
    <w:p w:rsidR="00E85146" w:rsidRPr="001C0ECC" w:rsidRDefault="00E85146" w:rsidP="00911080">
      <w:pPr>
        <w:autoSpaceDE w:val="0"/>
        <w:autoSpaceDN w:val="0"/>
        <w:adjustRightInd w:val="0"/>
        <w:spacing w:after="0" w:line="240" w:lineRule="auto"/>
        <w:rPr>
          <w:rFonts w:ascii="Times New Roman" w:hAnsi="Times New Roman"/>
          <w:sz w:val="24"/>
          <w:szCs w:val="24"/>
        </w:rPr>
      </w:pPr>
      <w:r w:rsidRPr="001C0ECC">
        <w:rPr>
          <w:rFonts w:ascii="Times New Roman" w:hAnsi="Times New Roman"/>
          <w:sz w:val="24"/>
          <w:szCs w:val="24"/>
        </w:rPr>
        <w:t xml:space="preserve">- </w:t>
      </w:r>
      <w:r w:rsidRPr="001C0ECC">
        <w:rPr>
          <w:rFonts w:ascii="Times New Roman" w:hAnsi="Times New Roman"/>
          <w:sz w:val="24"/>
          <w:szCs w:val="24"/>
          <w:lang w:eastAsia="cs-CZ"/>
        </w:rPr>
        <w:t>Der Thronfolger Franz Ferdinand d'Este als literarische Figur in der deutschmährischen und deutschtböhmischen Literatur (Bak., Ryčovská/Horňáček)</w:t>
      </w:r>
    </w:p>
    <w:p w:rsidR="00E85146" w:rsidRPr="001C0ECC" w:rsidRDefault="00E85146" w:rsidP="003744CB">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Das Bild des NS-Regimes in Otto Basils und Oliver Henkels alternativhistorischen Romanen (Mg., Řapíková/Horňáček)</w:t>
      </w:r>
    </w:p>
    <w:p w:rsidR="00E85146" w:rsidRPr="001C0ECC" w:rsidRDefault="00E85146" w:rsidP="00F87809">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xml:space="preserve">- Kommentierte Übersetzung der Erzählungen </w:t>
      </w:r>
      <w:r w:rsidRPr="001C0ECC">
        <w:rPr>
          <w:rFonts w:ascii="Times New Roman" w:hAnsi="Times New Roman"/>
          <w:i/>
          <w:sz w:val="24"/>
          <w:szCs w:val="24"/>
          <w:lang w:eastAsia="cs-CZ"/>
        </w:rPr>
        <w:t>Das Bischofszimmer</w:t>
      </w:r>
      <w:r w:rsidRPr="001C0ECC">
        <w:rPr>
          <w:rFonts w:ascii="Times New Roman" w:hAnsi="Times New Roman"/>
          <w:sz w:val="24"/>
          <w:szCs w:val="24"/>
          <w:lang w:eastAsia="cs-CZ"/>
        </w:rPr>
        <w:t xml:space="preserve"> und </w:t>
      </w:r>
      <w:r w:rsidRPr="001C0ECC">
        <w:rPr>
          <w:rFonts w:ascii="Times New Roman" w:hAnsi="Times New Roman"/>
          <w:i/>
          <w:sz w:val="24"/>
          <w:szCs w:val="24"/>
          <w:lang w:eastAsia="cs-CZ"/>
        </w:rPr>
        <w:t>Der Einundzwanzigste</w:t>
      </w:r>
      <w:r w:rsidRPr="001C0ECC">
        <w:rPr>
          <w:rFonts w:ascii="Times New Roman" w:hAnsi="Times New Roman"/>
          <w:sz w:val="24"/>
          <w:szCs w:val="24"/>
          <w:lang w:eastAsia="cs-CZ"/>
        </w:rPr>
        <w:t xml:space="preserve"> von Josef Mühlberger (Bak, Vlášková/Peštová)</w:t>
      </w:r>
    </w:p>
    <w:p w:rsidR="00E85146" w:rsidRPr="001C0ECC" w:rsidRDefault="00E85146" w:rsidP="003744CB">
      <w:pPr>
        <w:autoSpaceDE w:val="0"/>
        <w:autoSpaceDN w:val="0"/>
        <w:adjustRightInd w:val="0"/>
        <w:spacing w:after="0" w:line="240" w:lineRule="auto"/>
        <w:rPr>
          <w:rFonts w:ascii="Times New Roman" w:hAnsi="Times New Roman"/>
          <w:sz w:val="24"/>
          <w:szCs w:val="24"/>
          <w:lang w:eastAsia="cs-CZ"/>
        </w:rPr>
      </w:pPr>
      <w:r w:rsidRPr="001C0ECC">
        <w:rPr>
          <w:rFonts w:ascii="Times New Roman" w:hAnsi="Times New Roman"/>
          <w:sz w:val="24"/>
          <w:szCs w:val="24"/>
          <w:lang w:eastAsia="cs-CZ"/>
        </w:rPr>
        <w:t xml:space="preserve"> </w:t>
      </w:r>
    </w:p>
    <w:p w:rsidR="00E85146" w:rsidRPr="001C0ECC" w:rsidRDefault="00E85146" w:rsidP="006379AE">
      <w:pPr>
        <w:spacing w:after="0" w:line="240" w:lineRule="auto"/>
        <w:rPr>
          <w:rFonts w:ascii="Times New Roman" w:hAnsi="Times New Roman"/>
          <w:sz w:val="24"/>
          <w:szCs w:val="24"/>
        </w:rPr>
      </w:pPr>
      <w:r w:rsidRPr="001C0ECC">
        <w:rPr>
          <w:rFonts w:ascii="Times New Roman" w:hAnsi="Times New Roman"/>
          <w:sz w:val="24"/>
          <w:szCs w:val="24"/>
        </w:rPr>
        <w:t xml:space="preserve">4 weitere Dissertationen zu österreichischen Schwerpunkten laufen, d.h. werden betreut und konsultiert. </w:t>
      </w:r>
    </w:p>
    <w:p w:rsidR="00E85146" w:rsidRPr="001C0ECC" w:rsidRDefault="00E85146" w:rsidP="00E907C4">
      <w:pPr>
        <w:pStyle w:val="NormalWeb"/>
        <w:spacing w:before="0" w:beforeAutospacing="0" w:after="0" w:afterAutospacing="0"/>
        <w:rPr>
          <w:u w:val="single"/>
          <w:lang w:val="de-DE"/>
        </w:rPr>
      </w:pPr>
    </w:p>
    <w:p w:rsidR="00E85146" w:rsidRPr="001C0ECC" w:rsidRDefault="00E85146" w:rsidP="00E907C4">
      <w:pPr>
        <w:pStyle w:val="NormalWeb"/>
        <w:spacing w:before="0" w:beforeAutospacing="0" w:after="0" w:afterAutospacing="0"/>
        <w:rPr>
          <w:u w:val="single"/>
          <w:lang w:val="de-DE"/>
        </w:rPr>
      </w:pPr>
      <w:r w:rsidRPr="001C0ECC">
        <w:rPr>
          <w:u w:val="single"/>
          <w:lang w:val="de-DE"/>
        </w:rPr>
        <w:t>3.3. Gastvorträge</w:t>
      </w:r>
    </w:p>
    <w:p w:rsidR="00E85146" w:rsidRPr="001C0ECC" w:rsidRDefault="00E85146" w:rsidP="00E907C4">
      <w:pPr>
        <w:pStyle w:val="NormalWeb"/>
        <w:spacing w:before="0" w:beforeAutospacing="0" w:after="0" w:afterAutospacing="0"/>
        <w:rPr>
          <w:lang w:val="de-DE"/>
        </w:rPr>
      </w:pPr>
      <w:r w:rsidRPr="001C0ECC">
        <w:rPr>
          <w:lang w:val="de-DE"/>
        </w:rPr>
        <w:t>Das Angebot österreichischer Themen bereicherten Gastvorträge österreichischer und deutscher Wissenschaftler:</w:t>
      </w:r>
    </w:p>
    <w:p w:rsidR="00E85146" w:rsidRPr="00110A61" w:rsidRDefault="00E85146" w:rsidP="0014014D">
      <w:pPr>
        <w:spacing w:after="0" w:line="240" w:lineRule="auto"/>
        <w:rPr>
          <w:rFonts w:ascii="Times New Roman" w:hAnsi="Times New Roman"/>
          <w:sz w:val="24"/>
          <w:szCs w:val="24"/>
          <w:lang w:val="en-US"/>
        </w:rPr>
      </w:pPr>
      <w:r w:rsidRPr="00110A61">
        <w:rPr>
          <w:rFonts w:ascii="Times New Roman" w:hAnsi="Times New Roman"/>
          <w:sz w:val="24"/>
          <w:szCs w:val="24"/>
          <w:lang w:val="en-US"/>
        </w:rPr>
        <w:t>26.2.-1.3.2018 Christian Neuhuber</w:t>
      </w:r>
    </w:p>
    <w:p w:rsidR="00E85146" w:rsidRPr="00110A61" w:rsidRDefault="00E85146" w:rsidP="0014014D">
      <w:pPr>
        <w:spacing w:after="0" w:line="240" w:lineRule="auto"/>
        <w:rPr>
          <w:rFonts w:ascii="Times New Roman" w:hAnsi="Times New Roman"/>
          <w:sz w:val="24"/>
          <w:szCs w:val="24"/>
          <w:lang w:val="en-US"/>
        </w:rPr>
      </w:pPr>
      <w:r w:rsidRPr="00110A61">
        <w:rPr>
          <w:rFonts w:ascii="Times New Roman" w:hAnsi="Times New Roman"/>
          <w:sz w:val="24"/>
          <w:szCs w:val="24"/>
          <w:lang w:val="en-US"/>
        </w:rPr>
        <w:t>2.3.2018 Clemens Ruthner</w:t>
      </w:r>
    </w:p>
    <w:p w:rsidR="00E85146" w:rsidRPr="00110A61" w:rsidRDefault="00E85146" w:rsidP="0014014D">
      <w:pPr>
        <w:spacing w:after="0" w:line="240" w:lineRule="auto"/>
        <w:rPr>
          <w:rFonts w:ascii="Times New Roman" w:hAnsi="Times New Roman"/>
          <w:sz w:val="24"/>
          <w:szCs w:val="24"/>
          <w:lang w:val="en-US"/>
        </w:rPr>
      </w:pPr>
      <w:r w:rsidRPr="00110A61">
        <w:rPr>
          <w:rFonts w:ascii="Times New Roman" w:hAnsi="Times New Roman"/>
          <w:sz w:val="24"/>
          <w:szCs w:val="24"/>
          <w:lang w:val="en-US"/>
        </w:rPr>
        <w:t>14.-17.3.2018 Uwe Czier</w:t>
      </w:r>
    </w:p>
    <w:p w:rsidR="00E85146" w:rsidRPr="00110A61" w:rsidRDefault="00E85146" w:rsidP="0014014D">
      <w:pPr>
        <w:spacing w:after="0" w:line="240" w:lineRule="auto"/>
        <w:rPr>
          <w:rFonts w:ascii="Times New Roman" w:hAnsi="Times New Roman"/>
          <w:sz w:val="24"/>
          <w:szCs w:val="24"/>
          <w:lang w:val="en-US"/>
        </w:rPr>
      </w:pPr>
      <w:r w:rsidRPr="00110A61">
        <w:rPr>
          <w:rFonts w:ascii="Times New Roman" w:hAnsi="Times New Roman"/>
          <w:sz w:val="24"/>
          <w:szCs w:val="24"/>
          <w:lang w:val="en-US"/>
        </w:rPr>
        <w:t>2.-5.10. 2018 Matthias Buth</w:t>
      </w:r>
    </w:p>
    <w:p w:rsidR="00E85146" w:rsidRPr="001C0ECC" w:rsidRDefault="00E85146" w:rsidP="0014014D">
      <w:pPr>
        <w:spacing w:after="0" w:line="240" w:lineRule="auto"/>
        <w:rPr>
          <w:rFonts w:ascii="Times New Roman" w:hAnsi="Times New Roman"/>
          <w:sz w:val="24"/>
          <w:szCs w:val="24"/>
        </w:rPr>
      </w:pPr>
      <w:r w:rsidRPr="001C0ECC">
        <w:rPr>
          <w:rFonts w:ascii="Times New Roman" w:hAnsi="Times New Roman"/>
          <w:sz w:val="24"/>
          <w:szCs w:val="24"/>
        </w:rPr>
        <w:t>18.-22.3. 2019 Uwe Czier</w:t>
      </w:r>
    </w:p>
    <w:p w:rsidR="00E85146" w:rsidRPr="001C0ECC" w:rsidRDefault="00E85146" w:rsidP="0014014D">
      <w:pPr>
        <w:spacing w:after="0" w:line="240" w:lineRule="auto"/>
        <w:rPr>
          <w:rFonts w:ascii="Times New Roman" w:hAnsi="Times New Roman"/>
          <w:sz w:val="24"/>
          <w:szCs w:val="24"/>
        </w:rPr>
      </w:pPr>
      <w:r w:rsidRPr="001C0ECC">
        <w:rPr>
          <w:rFonts w:ascii="Times New Roman" w:hAnsi="Times New Roman"/>
          <w:sz w:val="24"/>
          <w:szCs w:val="24"/>
        </w:rPr>
        <w:t>23.-24.4. Erhard Busek</w:t>
      </w:r>
    </w:p>
    <w:p w:rsidR="00E85146" w:rsidRPr="001C0ECC" w:rsidRDefault="00E85146" w:rsidP="00E907C4">
      <w:pPr>
        <w:spacing w:after="0" w:line="240" w:lineRule="auto"/>
        <w:rPr>
          <w:rFonts w:ascii="Times New Roman" w:hAnsi="Times New Roman"/>
          <w:b/>
          <w:sz w:val="24"/>
          <w:szCs w:val="24"/>
          <w:u w:val="single"/>
        </w:rPr>
      </w:pPr>
    </w:p>
    <w:p w:rsidR="00E85146" w:rsidRPr="001C0ECC" w:rsidRDefault="00E85146" w:rsidP="00E907C4">
      <w:pPr>
        <w:spacing w:after="0" w:line="240" w:lineRule="auto"/>
        <w:rPr>
          <w:rFonts w:ascii="Times New Roman" w:hAnsi="Times New Roman"/>
          <w:b/>
          <w:sz w:val="24"/>
          <w:szCs w:val="24"/>
          <w:u w:val="single"/>
        </w:rPr>
      </w:pPr>
      <w:r w:rsidRPr="001C0ECC">
        <w:rPr>
          <w:rFonts w:ascii="Times New Roman" w:hAnsi="Times New Roman"/>
          <w:b/>
          <w:sz w:val="24"/>
          <w:szCs w:val="24"/>
          <w:u w:val="single"/>
        </w:rPr>
        <w:t>4. Konferenzen, Vorlesungszyklen, Öffentlichkeitsarbeit/kulturelle Aktivitäten für breites Publikum („Ö-Events“)</w:t>
      </w:r>
    </w:p>
    <w:p w:rsidR="00E85146" w:rsidRPr="001C0ECC" w:rsidRDefault="00E85146" w:rsidP="00E907C4">
      <w:pPr>
        <w:spacing w:after="0" w:line="240" w:lineRule="auto"/>
        <w:rPr>
          <w:rFonts w:ascii="Times New Roman" w:hAnsi="Times New Roman"/>
          <w:sz w:val="24"/>
          <w:szCs w:val="24"/>
        </w:rPr>
      </w:pPr>
      <w:r w:rsidRPr="001C0ECC">
        <w:rPr>
          <w:rFonts w:ascii="Times New Roman" w:hAnsi="Times New Roman"/>
          <w:sz w:val="24"/>
          <w:szCs w:val="24"/>
        </w:rPr>
        <w:t>Beide berichteten Semester waren reich an öffentlichen Aktivitäten für breites Publikum:</w:t>
      </w:r>
    </w:p>
    <w:p w:rsidR="00E85146" w:rsidRPr="001C0ECC" w:rsidRDefault="00E85146" w:rsidP="00E907C4">
      <w:pPr>
        <w:spacing w:after="0" w:line="240" w:lineRule="auto"/>
        <w:rPr>
          <w:rFonts w:ascii="Times New Roman" w:hAnsi="Times New Roman"/>
          <w:sz w:val="24"/>
          <w:szCs w:val="24"/>
        </w:rPr>
      </w:pPr>
    </w:p>
    <w:p w:rsidR="00E85146" w:rsidRPr="001C0ECC" w:rsidRDefault="00E85146" w:rsidP="00DE304D">
      <w:pPr>
        <w:spacing w:after="0" w:line="240" w:lineRule="auto"/>
        <w:rPr>
          <w:rFonts w:ascii="Times New Roman" w:hAnsi="Times New Roman"/>
          <w:sz w:val="24"/>
          <w:szCs w:val="24"/>
        </w:rPr>
      </w:pPr>
      <w:r w:rsidRPr="001C0ECC">
        <w:rPr>
          <w:rFonts w:ascii="Times New Roman" w:hAnsi="Times New Roman"/>
          <w:b/>
          <w:sz w:val="24"/>
          <w:szCs w:val="24"/>
        </w:rPr>
        <w:t>4.1.</w:t>
      </w:r>
      <w:r w:rsidRPr="001C0ECC">
        <w:rPr>
          <w:rFonts w:ascii="Times New Roman" w:hAnsi="Times New Roman"/>
          <w:sz w:val="24"/>
          <w:szCs w:val="24"/>
        </w:rPr>
        <w:t xml:space="preserve"> Sommersemester 2019: </w:t>
      </w:r>
      <w:r w:rsidRPr="001C0ECC">
        <w:rPr>
          <w:rFonts w:ascii="Times New Roman" w:hAnsi="Times New Roman"/>
          <w:b/>
          <w:sz w:val="24"/>
          <w:szCs w:val="24"/>
        </w:rPr>
        <w:t>Vorlesungszyklus</w:t>
      </w:r>
      <w:r w:rsidRPr="001C0ECC">
        <w:rPr>
          <w:rFonts w:ascii="Times New Roman" w:hAnsi="Times New Roman"/>
          <w:sz w:val="24"/>
          <w:szCs w:val="24"/>
        </w:rPr>
        <w:t xml:space="preserve"> des Professoren-Klub der Olmützer Universität „Societas cognitorum“: „Überlappungen/Přesahy“. </w:t>
      </w:r>
    </w:p>
    <w:p w:rsidR="00E85146" w:rsidRPr="001C0ECC" w:rsidRDefault="00E85146" w:rsidP="00DE304D">
      <w:pPr>
        <w:pStyle w:val="ListParagraph"/>
        <w:spacing w:after="0" w:line="240" w:lineRule="auto"/>
        <w:ind w:left="0"/>
        <w:rPr>
          <w:rFonts w:ascii="Times New Roman" w:hAnsi="Times New Roman"/>
          <w:sz w:val="24"/>
          <w:szCs w:val="24"/>
        </w:rPr>
      </w:pPr>
    </w:p>
    <w:p w:rsidR="00E85146" w:rsidRPr="001C0ECC" w:rsidRDefault="00E85146" w:rsidP="00DE304D">
      <w:pPr>
        <w:pStyle w:val="ListParagraph"/>
        <w:spacing w:after="0" w:line="240" w:lineRule="auto"/>
        <w:ind w:left="0"/>
        <w:rPr>
          <w:rFonts w:ascii="Times New Roman" w:hAnsi="Times New Roman"/>
          <w:sz w:val="24"/>
          <w:szCs w:val="24"/>
        </w:rPr>
      </w:pPr>
      <w:r w:rsidRPr="001C0ECC">
        <w:rPr>
          <w:rFonts w:ascii="Times New Roman" w:hAnsi="Times New Roman"/>
          <w:b/>
          <w:sz w:val="24"/>
          <w:szCs w:val="24"/>
        </w:rPr>
        <w:t>4.2.</w:t>
      </w:r>
      <w:r w:rsidRPr="001C0ECC">
        <w:rPr>
          <w:rFonts w:ascii="Times New Roman" w:hAnsi="Times New Roman"/>
          <w:sz w:val="24"/>
          <w:szCs w:val="24"/>
        </w:rPr>
        <w:t xml:space="preserve"> 3.-13.4. 2019: 5. Jahrgang der „tschechisch-deutschen/österreichischen </w:t>
      </w:r>
      <w:r w:rsidRPr="001C0ECC">
        <w:rPr>
          <w:rFonts w:ascii="Times New Roman" w:hAnsi="Times New Roman"/>
          <w:b/>
          <w:sz w:val="24"/>
          <w:szCs w:val="24"/>
        </w:rPr>
        <w:t>Kulturtage</w:t>
      </w:r>
      <w:r w:rsidRPr="001C0ECC">
        <w:rPr>
          <w:rFonts w:ascii="Times New Roman" w:hAnsi="Times New Roman"/>
          <w:sz w:val="24"/>
          <w:szCs w:val="24"/>
        </w:rPr>
        <w:t xml:space="preserve"> - OKU“. In Zusammenarbeit mir der Olmützer Studienbibliothek wurden innerhalb einer Woche eine Reihe von Veranstaltungen (Film- und Theatervorstellungen, Stadtführungen, Vorträge und Diskussionen, Dichterlesungen, Ausstellungen, Schulbesuche usw.) angeboten. </w:t>
      </w:r>
    </w:p>
    <w:p w:rsidR="00E85146" w:rsidRPr="001C0ECC" w:rsidRDefault="00E85146" w:rsidP="00AF6C28">
      <w:pPr>
        <w:spacing w:after="0" w:line="240" w:lineRule="auto"/>
        <w:rPr>
          <w:rFonts w:ascii="Times New Roman" w:hAnsi="Times New Roman"/>
          <w:sz w:val="24"/>
          <w:szCs w:val="24"/>
        </w:rPr>
      </w:pPr>
    </w:p>
    <w:p w:rsidR="00E85146" w:rsidRPr="001C0ECC" w:rsidRDefault="00E85146" w:rsidP="00AF6C28">
      <w:pPr>
        <w:spacing w:after="0" w:line="240" w:lineRule="auto"/>
        <w:rPr>
          <w:rFonts w:ascii="Times New Roman" w:hAnsi="Times New Roman"/>
          <w:sz w:val="24"/>
          <w:szCs w:val="24"/>
        </w:rPr>
      </w:pPr>
      <w:r w:rsidRPr="001C0ECC">
        <w:rPr>
          <w:rFonts w:ascii="Times New Roman" w:hAnsi="Times New Roman"/>
          <w:b/>
          <w:sz w:val="24"/>
          <w:szCs w:val="24"/>
        </w:rPr>
        <w:t>4.3.</w:t>
      </w:r>
      <w:r w:rsidRPr="001C0ECC">
        <w:rPr>
          <w:rFonts w:ascii="Times New Roman" w:hAnsi="Times New Roman"/>
          <w:sz w:val="24"/>
          <w:szCs w:val="24"/>
        </w:rPr>
        <w:t xml:space="preserve"> Das Ö-Zentrum war Haupt- bzw. Mitveranstalter der wissenschaftlichen </w:t>
      </w:r>
      <w:r w:rsidRPr="001C0ECC">
        <w:rPr>
          <w:rFonts w:ascii="Times New Roman" w:hAnsi="Times New Roman"/>
          <w:b/>
          <w:sz w:val="24"/>
          <w:szCs w:val="24"/>
        </w:rPr>
        <w:t>Tagungen</w:t>
      </w:r>
      <w:r w:rsidRPr="001C0ECC">
        <w:rPr>
          <w:rFonts w:ascii="Times New Roman" w:hAnsi="Times New Roman"/>
          <w:sz w:val="24"/>
          <w:szCs w:val="24"/>
        </w:rPr>
        <w:t xml:space="preserve"> (im Lehrstuhl f</w:t>
      </w:r>
      <w:r>
        <w:rPr>
          <w:rFonts w:ascii="Times New Roman" w:hAnsi="Times New Roman"/>
          <w:sz w:val="24"/>
          <w:szCs w:val="24"/>
        </w:rPr>
        <w:t>ür</w:t>
      </w:r>
      <w:r w:rsidRPr="001C0ECC">
        <w:rPr>
          <w:rFonts w:ascii="Times New Roman" w:hAnsi="Times New Roman"/>
          <w:sz w:val="24"/>
          <w:szCs w:val="24"/>
        </w:rPr>
        <w:t xml:space="preserve"> Germanistik/Lehrstuhl für Bohemisitk):</w:t>
      </w:r>
    </w:p>
    <w:p w:rsidR="00E85146" w:rsidRPr="001C0ECC" w:rsidRDefault="00E85146" w:rsidP="00F24061">
      <w:pPr>
        <w:spacing w:after="0" w:line="240" w:lineRule="auto"/>
        <w:rPr>
          <w:rFonts w:ascii="Times New Roman" w:hAnsi="Times New Roman"/>
          <w:sz w:val="24"/>
          <w:szCs w:val="24"/>
        </w:rPr>
      </w:pPr>
      <w:r w:rsidRPr="001C0ECC">
        <w:rPr>
          <w:rFonts w:ascii="Times New Roman" w:hAnsi="Times New Roman"/>
          <w:sz w:val="24"/>
          <w:szCs w:val="24"/>
        </w:rPr>
        <w:t>- 8.-10.9. 2018: Ottokar revisited</w:t>
      </w:r>
    </w:p>
    <w:p w:rsidR="00E85146" w:rsidRPr="001C0ECC" w:rsidRDefault="00E85146" w:rsidP="00F24061">
      <w:pPr>
        <w:spacing w:after="0" w:line="240" w:lineRule="auto"/>
        <w:rPr>
          <w:rFonts w:ascii="Times New Roman" w:hAnsi="Times New Roman"/>
          <w:sz w:val="24"/>
          <w:szCs w:val="24"/>
        </w:rPr>
      </w:pPr>
      <w:r w:rsidRPr="001C0ECC">
        <w:rPr>
          <w:rFonts w:ascii="Times New Roman" w:hAnsi="Times New Roman"/>
          <w:sz w:val="24"/>
          <w:szCs w:val="24"/>
        </w:rPr>
        <w:t xml:space="preserve">- 9.-11. 2.2019: Im Osten nichts Neues? Zur medialen Repräsentation ‚vergessener Fronten‘ des Ersten Weltkriegs  </w:t>
      </w:r>
    </w:p>
    <w:p w:rsidR="00E85146" w:rsidRPr="001C0ECC" w:rsidRDefault="00E85146" w:rsidP="00F24061">
      <w:pPr>
        <w:spacing w:after="0" w:line="240" w:lineRule="auto"/>
        <w:rPr>
          <w:rFonts w:ascii="Times New Roman" w:hAnsi="Times New Roman"/>
          <w:sz w:val="24"/>
          <w:szCs w:val="24"/>
        </w:rPr>
      </w:pPr>
      <w:r w:rsidRPr="001C0ECC">
        <w:rPr>
          <w:rFonts w:ascii="Times New Roman" w:hAnsi="Times New Roman"/>
          <w:sz w:val="24"/>
          <w:szCs w:val="24"/>
        </w:rPr>
        <w:t xml:space="preserve">26.-27. 3. 2019 9.: Insel als Topos der </w:t>
      </w:r>
      <w:r>
        <w:rPr>
          <w:rFonts w:ascii="Times New Roman" w:hAnsi="Times New Roman"/>
          <w:sz w:val="24"/>
          <w:szCs w:val="24"/>
        </w:rPr>
        <w:t xml:space="preserve">mitteleuropäischen </w:t>
      </w:r>
      <w:r w:rsidRPr="001C0ECC">
        <w:rPr>
          <w:rFonts w:ascii="Times New Roman" w:hAnsi="Times New Roman"/>
          <w:sz w:val="24"/>
          <w:szCs w:val="24"/>
        </w:rPr>
        <w:t>Literatur und Künste</w:t>
      </w:r>
    </w:p>
    <w:p w:rsidR="00E85146" w:rsidRPr="001C0ECC" w:rsidRDefault="00E85146" w:rsidP="00F24061">
      <w:pPr>
        <w:spacing w:after="0" w:line="240" w:lineRule="auto"/>
        <w:rPr>
          <w:rFonts w:ascii="Times New Roman" w:hAnsi="Times New Roman"/>
          <w:sz w:val="24"/>
          <w:szCs w:val="24"/>
        </w:rPr>
      </w:pPr>
      <w:r w:rsidRPr="001C0ECC">
        <w:rPr>
          <w:rFonts w:ascii="Times New Roman" w:hAnsi="Times New Roman"/>
          <w:sz w:val="24"/>
          <w:szCs w:val="24"/>
        </w:rPr>
        <w:t>6.-7.5. 2019 Impressionismus in den Literaturen und Künsten Mitteleuropas.</w:t>
      </w:r>
    </w:p>
    <w:p w:rsidR="00E85146" w:rsidRPr="001C0ECC" w:rsidRDefault="00E85146" w:rsidP="00DE304D">
      <w:pPr>
        <w:spacing w:after="0" w:line="240" w:lineRule="auto"/>
        <w:rPr>
          <w:rFonts w:ascii="Times New Roman" w:hAnsi="Times New Roman"/>
          <w:sz w:val="24"/>
          <w:szCs w:val="24"/>
        </w:rPr>
      </w:pPr>
    </w:p>
    <w:p w:rsidR="00E85146" w:rsidRPr="001C0ECC" w:rsidRDefault="00E85146" w:rsidP="004C599E">
      <w:pPr>
        <w:pStyle w:val="ListParagraph"/>
        <w:spacing w:after="0" w:line="240" w:lineRule="auto"/>
        <w:ind w:left="0"/>
        <w:rPr>
          <w:rFonts w:ascii="Times New Roman" w:hAnsi="Times New Roman"/>
          <w:sz w:val="24"/>
          <w:szCs w:val="24"/>
          <w:u w:val="single"/>
        </w:rPr>
      </w:pPr>
      <w:r w:rsidRPr="001C0ECC">
        <w:rPr>
          <w:rFonts w:ascii="Times New Roman" w:hAnsi="Times New Roman"/>
          <w:b/>
          <w:sz w:val="24"/>
          <w:szCs w:val="24"/>
        </w:rPr>
        <w:t>4.4. Autorenlesungen</w:t>
      </w:r>
      <w:r w:rsidRPr="001C0ECC">
        <w:rPr>
          <w:rFonts w:ascii="Times New Roman" w:hAnsi="Times New Roman"/>
          <w:sz w:val="24"/>
          <w:szCs w:val="24"/>
        </w:rPr>
        <w:t>/Buchvorstellungen/Ausstellungen</w:t>
      </w:r>
      <w:r w:rsidRPr="001C0ECC">
        <w:rPr>
          <w:rFonts w:ascii="Times New Roman" w:hAnsi="Times New Roman"/>
          <w:sz w:val="24"/>
          <w:szCs w:val="24"/>
          <w:u w:val="single"/>
        </w:rPr>
        <w:t>:</w:t>
      </w:r>
    </w:p>
    <w:p w:rsidR="00E85146" w:rsidRPr="001C0ECC" w:rsidRDefault="00E85146" w:rsidP="004C599E">
      <w:pPr>
        <w:spacing w:after="0"/>
        <w:rPr>
          <w:rFonts w:ascii="Times New Roman" w:hAnsi="Times New Roman"/>
          <w:sz w:val="24"/>
          <w:szCs w:val="24"/>
        </w:rPr>
      </w:pPr>
      <w:r w:rsidRPr="001C0ECC">
        <w:rPr>
          <w:rFonts w:ascii="Times New Roman" w:hAnsi="Times New Roman"/>
          <w:sz w:val="24"/>
          <w:szCs w:val="24"/>
        </w:rPr>
        <w:t>- 2.4. 2019 Norbert Gstrein</w:t>
      </w:r>
    </w:p>
    <w:p w:rsidR="00E85146" w:rsidRPr="001C0ECC" w:rsidRDefault="00E85146" w:rsidP="004C599E">
      <w:pPr>
        <w:spacing w:after="0" w:line="240" w:lineRule="auto"/>
        <w:rPr>
          <w:rStyle w:val="grand-parent-message"/>
        </w:rPr>
      </w:pPr>
      <w:r w:rsidRPr="001C0ECC">
        <w:rPr>
          <w:rFonts w:ascii="Times New Roman" w:hAnsi="Times New Roman"/>
          <w:sz w:val="24"/>
          <w:szCs w:val="24"/>
        </w:rPr>
        <w:t xml:space="preserve">- 25. 4. 2019 </w:t>
      </w:r>
      <w:r w:rsidRPr="001C0ECC">
        <w:rPr>
          <w:rStyle w:val="grand-parent-message"/>
          <w:rFonts w:ascii="Times New Roman" w:hAnsi="Times New Roman"/>
          <w:sz w:val="24"/>
          <w:szCs w:val="24"/>
        </w:rPr>
        <w:t>Riccardo Concetti/Clemens Ruthner</w:t>
      </w:r>
    </w:p>
    <w:p w:rsidR="00E85146" w:rsidRPr="001C0ECC" w:rsidRDefault="00E85146" w:rsidP="00CA3CF1">
      <w:pPr>
        <w:rPr>
          <w:rFonts w:ascii="Times New Roman" w:hAnsi="Times New Roman"/>
          <w:sz w:val="24"/>
          <w:szCs w:val="24"/>
        </w:rPr>
      </w:pPr>
      <w:r w:rsidRPr="001C0ECC">
        <w:rPr>
          <w:rFonts w:ascii="Times New Roman" w:hAnsi="Times New Roman"/>
          <w:sz w:val="24"/>
          <w:szCs w:val="24"/>
        </w:rPr>
        <w:t>- Januar/Februar 2019: Ausstellung Milena Jesenská: Retrospektiva. Praha-Vídeň-Drážďany-Ravensbrück (in den Räumlichkeiten der Uni-Bibliothek)</w:t>
      </w:r>
    </w:p>
    <w:p w:rsidR="00E85146" w:rsidRPr="001C0ECC" w:rsidRDefault="00E85146" w:rsidP="00DE304D">
      <w:pPr>
        <w:spacing w:after="0" w:line="240" w:lineRule="auto"/>
        <w:rPr>
          <w:rFonts w:ascii="Times New Roman" w:hAnsi="Times New Roman"/>
          <w:sz w:val="24"/>
          <w:szCs w:val="24"/>
        </w:rPr>
      </w:pPr>
      <w:r w:rsidRPr="001C0ECC">
        <w:rPr>
          <w:rFonts w:ascii="Times New Roman" w:hAnsi="Times New Roman"/>
          <w:b/>
          <w:sz w:val="24"/>
          <w:szCs w:val="24"/>
        </w:rPr>
        <w:t>4.5.</w:t>
      </w:r>
      <w:r w:rsidRPr="001C0ECC">
        <w:rPr>
          <w:rFonts w:ascii="Times New Roman" w:hAnsi="Times New Roman"/>
          <w:sz w:val="24"/>
          <w:szCs w:val="24"/>
        </w:rPr>
        <w:t xml:space="preserve"> Ein Festival österreichischer </w:t>
      </w:r>
      <w:r w:rsidRPr="001C0ECC">
        <w:rPr>
          <w:rFonts w:ascii="Times New Roman" w:hAnsi="Times New Roman"/>
          <w:b/>
          <w:sz w:val="24"/>
          <w:szCs w:val="24"/>
        </w:rPr>
        <w:t>Kurzfilme</w:t>
      </w:r>
      <w:r w:rsidRPr="001C0ECC">
        <w:rPr>
          <w:rFonts w:ascii="Times New Roman" w:hAnsi="Times New Roman"/>
          <w:sz w:val="24"/>
          <w:szCs w:val="24"/>
        </w:rPr>
        <w:t xml:space="preserve"> wurde im Dezember 2018 veranstaltet.</w:t>
      </w:r>
    </w:p>
    <w:p w:rsidR="00E85146" w:rsidRPr="001C0ECC" w:rsidRDefault="00E85146" w:rsidP="00DE304D">
      <w:pPr>
        <w:pStyle w:val="ListParagraph"/>
        <w:spacing w:after="0" w:line="240" w:lineRule="auto"/>
        <w:ind w:left="0"/>
        <w:rPr>
          <w:rFonts w:ascii="Times New Roman" w:hAnsi="Times New Roman"/>
          <w:sz w:val="24"/>
          <w:szCs w:val="24"/>
        </w:rPr>
      </w:pPr>
    </w:p>
    <w:p w:rsidR="00E85146" w:rsidRPr="001C0ECC" w:rsidRDefault="00E85146" w:rsidP="00DE304D">
      <w:pPr>
        <w:pStyle w:val="ListParagraph"/>
        <w:spacing w:after="0" w:line="240" w:lineRule="auto"/>
        <w:ind w:left="0"/>
        <w:rPr>
          <w:rFonts w:ascii="Times New Roman" w:hAnsi="Times New Roman"/>
          <w:sz w:val="24"/>
          <w:szCs w:val="24"/>
        </w:rPr>
      </w:pPr>
      <w:r w:rsidRPr="001C0ECC">
        <w:rPr>
          <w:rFonts w:ascii="Times New Roman" w:hAnsi="Times New Roman"/>
          <w:b/>
          <w:sz w:val="24"/>
          <w:szCs w:val="24"/>
        </w:rPr>
        <w:t>4.6.</w:t>
      </w:r>
      <w:r w:rsidRPr="001C0ECC">
        <w:rPr>
          <w:rFonts w:ascii="Times New Roman" w:hAnsi="Times New Roman"/>
          <w:sz w:val="24"/>
          <w:szCs w:val="24"/>
        </w:rPr>
        <w:t xml:space="preserve"> die Leiterin des Ö-Zentrums hielt insgesamt 3 </w:t>
      </w:r>
      <w:r w:rsidRPr="001C0ECC">
        <w:rPr>
          <w:rFonts w:ascii="Times New Roman" w:hAnsi="Times New Roman"/>
          <w:b/>
          <w:sz w:val="24"/>
          <w:szCs w:val="24"/>
        </w:rPr>
        <w:t>öffentliche Vorträge</w:t>
      </w:r>
      <w:r w:rsidRPr="001C0ECC">
        <w:rPr>
          <w:rFonts w:ascii="Times New Roman" w:hAnsi="Times New Roman"/>
          <w:sz w:val="24"/>
          <w:szCs w:val="24"/>
        </w:rPr>
        <w:t xml:space="preserve"> über deutschmährische Literatur in Olmütz und Brünn. </w:t>
      </w:r>
    </w:p>
    <w:p w:rsidR="00E85146" w:rsidRPr="001C0ECC" w:rsidRDefault="00E85146" w:rsidP="00DE304D">
      <w:pPr>
        <w:pStyle w:val="ListParagraph"/>
        <w:spacing w:after="0" w:line="240" w:lineRule="auto"/>
        <w:ind w:left="0"/>
        <w:rPr>
          <w:rFonts w:ascii="Times New Roman" w:hAnsi="Times New Roman"/>
          <w:sz w:val="24"/>
          <w:szCs w:val="24"/>
        </w:rPr>
      </w:pPr>
    </w:p>
    <w:p w:rsidR="00E85146" w:rsidRPr="001C0ECC" w:rsidRDefault="00E85146" w:rsidP="00DE304D">
      <w:pPr>
        <w:pStyle w:val="ListParagraph"/>
        <w:spacing w:after="0" w:line="240" w:lineRule="auto"/>
        <w:ind w:left="0"/>
        <w:rPr>
          <w:rFonts w:ascii="Times New Roman" w:hAnsi="Times New Roman"/>
          <w:sz w:val="24"/>
          <w:szCs w:val="24"/>
        </w:rPr>
      </w:pPr>
      <w:r w:rsidRPr="001C0ECC">
        <w:rPr>
          <w:rFonts w:ascii="Times New Roman" w:hAnsi="Times New Roman"/>
          <w:sz w:val="24"/>
          <w:szCs w:val="24"/>
        </w:rPr>
        <w:t xml:space="preserve">Insgesamt und abschließend ist festzustellen, dass das Olmützer Österreich-Zentrum 2018 und 2019 eine ansehnliche Reihe von Aktivitäten entwickelte. Die finanzielle Unterstützung des österreichischen Ministeriums für Bildung, Wissenschaft und Forschung ermöglichte uns nicht nur, die bereits seit Jahren funktionierende Arbeitsstelle für deutschmährische Literatur zu bezuschussen, sondern ermöglichte, viele weitere Aktivitäten – über den Rahmen der Aufgaben und Ziele der Arbeitsstelle hinaus – zu entwickeln. </w:t>
      </w:r>
    </w:p>
    <w:p w:rsidR="00E85146" w:rsidRPr="001C0ECC" w:rsidRDefault="00E85146" w:rsidP="00E907C4">
      <w:pPr>
        <w:pStyle w:val="ListParagraph"/>
        <w:spacing w:after="0" w:line="240" w:lineRule="auto"/>
        <w:ind w:left="0"/>
        <w:rPr>
          <w:rFonts w:ascii="Times New Roman" w:hAnsi="Times New Roman"/>
          <w:sz w:val="24"/>
          <w:szCs w:val="24"/>
        </w:rPr>
      </w:pPr>
    </w:p>
    <w:p w:rsidR="00E85146" w:rsidRPr="001C0ECC" w:rsidRDefault="00E85146" w:rsidP="00E907C4">
      <w:pPr>
        <w:pStyle w:val="ListParagraph"/>
        <w:spacing w:after="0" w:line="240" w:lineRule="auto"/>
        <w:ind w:left="0"/>
        <w:rPr>
          <w:rFonts w:ascii="Times New Roman" w:hAnsi="Times New Roman"/>
          <w:sz w:val="24"/>
          <w:szCs w:val="24"/>
        </w:rPr>
      </w:pPr>
      <w:r w:rsidRPr="001C0ECC">
        <w:rPr>
          <w:rFonts w:ascii="Times New Roman" w:hAnsi="Times New Roman"/>
          <w:sz w:val="24"/>
          <w:szCs w:val="24"/>
        </w:rPr>
        <w:t xml:space="preserve">Olomouc, 20.5.2019 </w:t>
      </w:r>
      <w:r w:rsidRPr="001C0ECC">
        <w:rPr>
          <w:rFonts w:ascii="Times New Roman" w:hAnsi="Times New Roman"/>
          <w:sz w:val="24"/>
          <w:szCs w:val="24"/>
        </w:rPr>
        <w:tab/>
      </w:r>
      <w:r w:rsidRPr="001C0ECC">
        <w:rPr>
          <w:rFonts w:ascii="Times New Roman" w:hAnsi="Times New Roman"/>
          <w:sz w:val="24"/>
          <w:szCs w:val="24"/>
        </w:rPr>
        <w:tab/>
      </w:r>
      <w:r w:rsidRPr="001C0ECC">
        <w:rPr>
          <w:rFonts w:ascii="Times New Roman" w:hAnsi="Times New Roman"/>
          <w:sz w:val="24"/>
          <w:szCs w:val="24"/>
        </w:rPr>
        <w:tab/>
      </w:r>
      <w:r w:rsidRPr="001C0ECC">
        <w:rPr>
          <w:rFonts w:ascii="Times New Roman" w:hAnsi="Times New Roman"/>
          <w:sz w:val="24"/>
          <w:szCs w:val="24"/>
        </w:rPr>
        <w:tab/>
      </w:r>
      <w:r w:rsidRPr="001C0ECC">
        <w:rPr>
          <w:rFonts w:ascii="Times New Roman" w:hAnsi="Times New Roman"/>
          <w:sz w:val="24"/>
          <w:szCs w:val="24"/>
        </w:rPr>
        <w:tab/>
      </w:r>
      <w:r w:rsidRPr="001C0ECC">
        <w:rPr>
          <w:rFonts w:ascii="Times New Roman" w:hAnsi="Times New Roman"/>
          <w:sz w:val="24"/>
          <w:szCs w:val="24"/>
        </w:rPr>
        <w:tab/>
        <w:t>Prof.Dr. Ingeborg Fiala-Fürst</w:t>
      </w:r>
    </w:p>
    <w:p w:rsidR="00E85146" w:rsidRPr="001C0ECC" w:rsidRDefault="00E85146" w:rsidP="00E907C4">
      <w:pPr>
        <w:pStyle w:val="ListParagraph"/>
        <w:spacing w:after="0" w:line="240" w:lineRule="auto"/>
        <w:ind w:left="0"/>
        <w:rPr>
          <w:rFonts w:ascii="Times New Roman" w:hAnsi="Times New Roman"/>
          <w:b/>
          <w:sz w:val="24"/>
          <w:szCs w:val="24"/>
        </w:rPr>
      </w:pPr>
    </w:p>
    <w:p w:rsidR="00E85146" w:rsidRPr="001C0ECC" w:rsidRDefault="00E85146" w:rsidP="00E907C4">
      <w:pPr>
        <w:pStyle w:val="ListParagraph"/>
        <w:spacing w:after="0" w:line="240" w:lineRule="auto"/>
        <w:ind w:left="0"/>
        <w:rPr>
          <w:rFonts w:ascii="Times New Roman" w:hAnsi="Times New Roman"/>
          <w:sz w:val="24"/>
          <w:szCs w:val="24"/>
        </w:rPr>
      </w:pPr>
    </w:p>
    <w:sectPr w:rsidR="00E85146" w:rsidRPr="001C0ECC" w:rsidSect="005F29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46" w:rsidRDefault="00E85146">
      <w:r>
        <w:separator/>
      </w:r>
    </w:p>
  </w:endnote>
  <w:endnote w:type="continuationSeparator" w:id="0">
    <w:p w:rsidR="00E85146" w:rsidRDefault="00E85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46" w:rsidRDefault="00E85146">
      <w:r>
        <w:separator/>
      </w:r>
    </w:p>
  </w:footnote>
  <w:footnote w:type="continuationSeparator" w:id="0">
    <w:p w:rsidR="00E85146" w:rsidRDefault="00E85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5F1"/>
    <w:multiLevelType w:val="hybridMultilevel"/>
    <w:tmpl w:val="00DEA7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0E00D95"/>
    <w:multiLevelType w:val="hybridMultilevel"/>
    <w:tmpl w:val="690A012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68052A3"/>
    <w:multiLevelType w:val="hybridMultilevel"/>
    <w:tmpl w:val="7076FDD0"/>
    <w:lvl w:ilvl="0" w:tplc="D8F6E61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58199B"/>
    <w:multiLevelType w:val="hybridMultilevel"/>
    <w:tmpl w:val="89CAB2C6"/>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nsid w:val="223D2D15"/>
    <w:multiLevelType w:val="hybridMultilevel"/>
    <w:tmpl w:val="65D4DBB4"/>
    <w:lvl w:ilvl="0" w:tplc="D1727CD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52B4FFA"/>
    <w:multiLevelType w:val="hybridMultilevel"/>
    <w:tmpl w:val="CC5A11AC"/>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6">
    <w:nsid w:val="4E5B3DC0"/>
    <w:multiLevelType w:val="hybridMultilevel"/>
    <w:tmpl w:val="498A890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50290CD5"/>
    <w:multiLevelType w:val="hybridMultilevel"/>
    <w:tmpl w:val="890041A0"/>
    <w:lvl w:ilvl="0" w:tplc="0C68723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9">
    <w:nsid w:val="7A4444ED"/>
    <w:multiLevelType w:val="hybridMultilevel"/>
    <w:tmpl w:val="45203DB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EF002BC"/>
    <w:multiLevelType w:val="hybridMultilevel"/>
    <w:tmpl w:val="3B1C1820"/>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7"/>
  </w:num>
  <w:num w:numId="4">
    <w:abstractNumId w:val="2"/>
  </w:num>
  <w:num w:numId="5">
    <w:abstractNumId w:val="1"/>
  </w:num>
  <w:num w:numId="6">
    <w:abstractNumId w:val="9"/>
  </w:num>
  <w:num w:numId="7">
    <w:abstractNumId w:val="5"/>
  </w:num>
  <w:num w:numId="8">
    <w:abstractNumId w:val="3"/>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D46"/>
    <w:rsid w:val="000031DC"/>
    <w:rsid w:val="00003774"/>
    <w:rsid w:val="00013489"/>
    <w:rsid w:val="000167EC"/>
    <w:rsid w:val="000169A7"/>
    <w:rsid w:val="00023459"/>
    <w:rsid w:val="00025671"/>
    <w:rsid w:val="0002594C"/>
    <w:rsid w:val="00031D54"/>
    <w:rsid w:val="00033CBA"/>
    <w:rsid w:val="00043461"/>
    <w:rsid w:val="000467E3"/>
    <w:rsid w:val="00055698"/>
    <w:rsid w:val="00056514"/>
    <w:rsid w:val="000746BD"/>
    <w:rsid w:val="00080362"/>
    <w:rsid w:val="0008052E"/>
    <w:rsid w:val="00080CA1"/>
    <w:rsid w:val="00083AB7"/>
    <w:rsid w:val="00085B0F"/>
    <w:rsid w:val="00092D38"/>
    <w:rsid w:val="00094092"/>
    <w:rsid w:val="0009471B"/>
    <w:rsid w:val="000947A7"/>
    <w:rsid w:val="000A5FD9"/>
    <w:rsid w:val="000A7909"/>
    <w:rsid w:val="000A796A"/>
    <w:rsid w:val="000B44C1"/>
    <w:rsid w:val="000B5ACA"/>
    <w:rsid w:val="000B733A"/>
    <w:rsid w:val="000C4834"/>
    <w:rsid w:val="000C4998"/>
    <w:rsid w:val="000C5B3D"/>
    <w:rsid w:val="000D70A1"/>
    <w:rsid w:val="000F0A16"/>
    <w:rsid w:val="000F15FC"/>
    <w:rsid w:val="000F2D71"/>
    <w:rsid w:val="000F5C4E"/>
    <w:rsid w:val="000F7D2D"/>
    <w:rsid w:val="00106CEC"/>
    <w:rsid w:val="00107879"/>
    <w:rsid w:val="00110A61"/>
    <w:rsid w:val="00113095"/>
    <w:rsid w:val="0011400A"/>
    <w:rsid w:val="00116BB1"/>
    <w:rsid w:val="00116F6B"/>
    <w:rsid w:val="00130F8A"/>
    <w:rsid w:val="00132661"/>
    <w:rsid w:val="00137FEE"/>
    <w:rsid w:val="0014014D"/>
    <w:rsid w:val="00143416"/>
    <w:rsid w:val="00143988"/>
    <w:rsid w:val="00145D07"/>
    <w:rsid w:val="00150CC0"/>
    <w:rsid w:val="00152744"/>
    <w:rsid w:val="00152EB3"/>
    <w:rsid w:val="00153CBE"/>
    <w:rsid w:val="001546EC"/>
    <w:rsid w:val="001619E0"/>
    <w:rsid w:val="001628ED"/>
    <w:rsid w:val="001734C4"/>
    <w:rsid w:val="0017694A"/>
    <w:rsid w:val="001917F5"/>
    <w:rsid w:val="001931F1"/>
    <w:rsid w:val="001965CC"/>
    <w:rsid w:val="00197D6F"/>
    <w:rsid w:val="001C0ECC"/>
    <w:rsid w:val="001C28FB"/>
    <w:rsid w:val="001C589C"/>
    <w:rsid w:val="001E3909"/>
    <w:rsid w:val="001E3F20"/>
    <w:rsid w:val="001E6118"/>
    <w:rsid w:val="001E650F"/>
    <w:rsid w:val="001E6FAA"/>
    <w:rsid w:val="001F0D6F"/>
    <w:rsid w:val="002008A6"/>
    <w:rsid w:val="002014E1"/>
    <w:rsid w:val="00204251"/>
    <w:rsid w:val="002049AA"/>
    <w:rsid w:val="00210003"/>
    <w:rsid w:val="00211703"/>
    <w:rsid w:val="00214A01"/>
    <w:rsid w:val="002176ED"/>
    <w:rsid w:val="0022759F"/>
    <w:rsid w:val="00230018"/>
    <w:rsid w:val="00243D65"/>
    <w:rsid w:val="002462B1"/>
    <w:rsid w:val="00255DD9"/>
    <w:rsid w:val="002641CF"/>
    <w:rsid w:val="00271B99"/>
    <w:rsid w:val="0028331F"/>
    <w:rsid w:val="002903B9"/>
    <w:rsid w:val="002A05E0"/>
    <w:rsid w:val="002A4BD5"/>
    <w:rsid w:val="002B7362"/>
    <w:rsid w:val="002C0F65"/>
    <w:rsid w:val="002C2310"/>
    <w:rsid w:val="002D0272"/>
    <w:rsid w:val="002E5825"/>
    <w:rsid w:val="002E7419"/>
    <w:rsid w:val="003049E4"/>
    <w:rsid w:val="003053AD"/>
    <w:rsid w:val="003054D6"/>
    <w:rsid w:val="003124A3"/>
    <w:rsid w:val="00313A73"/>
    <w:rsid w:val="00320D6F"/>
    <w:rsid w:val="00321872"/>
    <w:rsid w:val="00321A9C"/>
    <w:rsid w:val="003222C2"/>
    <w:rsid w:val="0032531C"/>
    <w:rsid w:val="00341A64"/>
    <w:rsid w:val="003522AD"/>
    <w:rsid w:val="00353BE9"/>
    <w:rsid w:val="003561C5"/>
    <w:rsid w:val="00356611"/>
    <w:rsid w:val="003744CB"/>
    <w:rsid w:val="003861C7"/>
    <w:rsid w:val="003A4FED"/>
    <w:rsid w:val="003A7C9C"/>
    <w:rsid w:val="003B2DBD"/>
    <w:rsid w:val="003B4A8D"/>
    <w:rsid w:val="003C06A7"/>
    <w:rsid w:val="003C296F"/>
    <w:rsid w:val="003E22B0"/>
    <w:rsid w:val="0041261C"/>
    <w:rsid w:val="0041339F"/>
    <w:rsid w:val="00423703"/>
    <w:rsid w:val="00427EE6"/>
    <w:rsid w:val="0043793D"/>
    <w:rsid w:val="00442CF5"/>
    <w:rsid w:val="0044712C"/>
    <w:rsid w:val="00454214"/>
    <w:rsid w:val="00470E5C"/>
    <w:rsid w:val="00474222"/>
    <w:rsid w:val="00474975"/>
    <w:rsid w:val="0047634E"/>
    <w:rsid w:val="004812DB"/>
    <w:rsid w:val="00481C28"/>
    <w:rsid w:val="00491FBA"/>
    <w:rsid w:val="004A05C1"/>
    <w:rsid w:val="004A402F"/>
    <w:rsid w:val="004A6A8D"/>
    <w:rsid w:val="004C1C47"/>
    <w:rsid w:val="004C599E"/>
    <w:rsid w:val="004D3AE1"/>
    <w:rsid w:val="004D4602"/>
    <w:rsid w:val="004E215E"/>
    <w:rsid w:val="004E602E"/>
    <w:rsid w:val="004F1F37"/>
    <w:rsid w:val="00501D31"/>
    <w:rsid w:val="00510C00"/>
    <w:rsid w:val="00530310"/>
    <w:rsid w:val="00532AD7"/>
    <w:rsid w:val="00533894"/>
    <w:rsid w:val="005358A4"/>
    <w:rsid w:val="00545CA7"/>
    <w:rsid w:val="00550A8B"/>
    <w:rsid w:val="00560D83"/>
    <w:rsid w:val="005720DB"/>
    <w:rsid w:val="005757F8"/>
    <w:rsid w:val="005810D6"/>
    <w:rsid w:val="005943CC"/>
    <w:rsid w:val="005A578B"/>
    <w:rsid w:val="005B02CB"/>
    <w:rsid w:val="005B5F95"/>
    <w:rsid w:val="005C0304"/>
    <w:rsid w:val="005F29C8"/>
    <w:rsid w:val="005F6DEC"/>
    <w:rsid w:val="006076FA"/>
    <w:rsid w:val="006103C0"/>
    <w:rsid w:val="00620CC6"/>
    <w:rsid w:val="00632C98"/>
    <w:rsid w:val="006379AE"/>
    <w:rsid w:val="0064311C"/>
    <w:rsid w:val="006457FE"/>
    <w:rsid w:val="006505F9"/>
    <w:rsid w:val="00653F54"/>
    <w:rsid w:val="00656800"/>
    <w:rsid w:val="00657076"/>
    <w:rsid w:val="00663CCE"/>
    <w:rsid w:val="00692B92"/>
    <w:rsid w:val="00692D17"/>
    <w:rsid w:val="006C19EE"/>
    <w:rsid w:val="006C771B"/>
    <w:rsid w:val="006E564E"/>
    <w:rsid w:val="006E67CB"/>
    <w:rsid w:val="00700216"/>
    <w:rsid w:val="00704E22"/>
    <w:rsid w:val="0073001C"/>
    <w:rsid w:val="00734355"/>
    <w:rsid w:val="00740DC8"/>
    <w:rsid w:val="00741EE0"/>
    <w:rsid w:val="007479B7"/>
    <w:rsid w:val="0075073A"/>
    <w:rsid w:val="0075196A"/>
    <w:rsid w:val="00751C5D"/>
    <w:rsid w:val="00756225"/>
    <w:rsid w:val="0076279C"/>
    <w:rsid w:val="00782F72"/>
    <w:rsid w:val="00785750"/>
    <w:rsid w:val="007875E3"/>
    <w:rsid w:val="0079154A"/>
    <w:rsid w:val="007A4656"/>
    <w:rsid w:val="007B1107"/>
    <w:rsid w:val="007B6824"/>
    <w:rsid w:val="007C045A"/>
    <w:rsid w:val="007C1AE7"/>
    <w:rsid w:val="007C22DD"/>
    <w:rsid w:val="007C7AC9"/>
    <w:rsid w:val="007D1D46"/>
    <w:rsid w:val="007E5B38"/>
    <w:rsid w:val="007F3B58"/>
    <w:rsid w:val="008102FF"/>
    <w:rsid w:val="00824A5E"/>
    <w:rsid w:val="00826A7F"/>
    <w:rsid w:val="00831762"/>
    <w:rsid w:val="00833EED"/>
    <w:rsid w:val="008369D0"/>
    <w:rsid w:val="0084180C"/>
    <w:rsid w:val="008537D8"/>
    <w:rsid w:val="0085392C"/>
    <w:rsid w:val="00865BB9"/>
    <w:rsid w:val="00866597"/>
    <w:rsid w:val="008718E1"/>
    <w:rsid w:val="00880B1C"/>
    <w:rsid w:val="00887DB1"/>
    <w:rsid w:val="0089438B"/>
    <w:rsid w:val="008A224F"/>
    <w:rsid w:val="008A5DEC"/>
    <w:rsid w:val="008A64F2"/>
    <w:rsid w:val="008A7919"/>
    <w:rsid w:val="008C67E1"/>
    <w:rsid w:val="008D1E09"/>
    <w:rsid w:val="008E2FCF"/>
    <w:rsid w:val="008F42D9"/>
    <w:rsid w:val="008F667C"/>
    <w:rsid w:val="00904D71"/>
    <w:rsid w:val="009056E9"/>
    <w:rsid w:val="009109C7"/>
    <w:rsid w:val="00911080"/>
    <w:rsid w:val="00911B23"/>
    <w:rsid w:val="00917D46"/>
    <w:rsid w:val="009230DE"/>
    <w:rsid w:val="009251F2"/>
    <w:rsid w:val="00931D17"/>
    <w:rsid w:val="00953F71"/>
    <w:rsid w:val="0096431F"/>
    <w:rsid w:val="00967F93"/>
    <w:rsid w:val="00970F7C"/>
    <w:rsid w:val="00977D80"/>
    <w:rsid w:val="00981DB1"/>
    <w:rsid w:val="00983F1A"/>
    <w:rsid w:val="00990E52"/>
    <w:rsid w:val="009A52F6"/>
    <w:rsid w:val="009B2978"/>
    <w:rsid w:val="009C3117"/>
    <w:rsid w:val="009C70C9"/>
    <w:rsid w:val="009D6802"/>
    <w:rsid w:val="009D6A9F"/>
    <w:rsid w:val="009E2636"/>
    <w:rsid w:val="009E7D3A"/>
    <w:rsid w:val="009F257E"/>
    <w:rsid w:val="009F2693"/>
    <w:rsid w:val="009F4743"/>
    <w:rsid w:val="009F6EF4"/>
    <w:rsid w:val="00A01E12"/>
    <w:rsid w:val="00A078DE"/>
    <w:rsid w:val="00A32630"/>
    <w:rsid w:val="00A36DA0"/>
    <w:rsid w:val="00A37767"/>
    <w:rsid w:val="00A612BF"/>
    <w:rsid w:val="00A633E9"/>
    <w:rsid w:val="00A82258"/>
    <w:rsid w:val="00A8251B"/>
    <w:rsid w:val="00A96800"/>
    <w:rsid w:val="00AA2304"/>
    <w:rsid w:val="00AA2753"/>
    <w:rsid w:val="00AA3CAE"/>
    <w:rsid w:val="00AB1F9B"/>
    <w:rsid w:val="00AB35A7"/>
    <w:rsid w:val="00AB48EE"/>
    <w:rsid w:val="00AB4C86"/>
    <w:rsid w:val="00AC7B24"/>
    <w:rsid w:val="00AD1F28"/>
    <w:rsid w:val="00AE3846"/>
    <w:rsid w:val="00AE4742"/>
    <w:rsid w:val="00AF63E2"/>
    <w:rsid w:val="00AF6C28"/>
    <w:rsid w:val="00AF79A9"/>
    <w:rsid w:val="00B2027D"/>
    <w:rsid w:val="00B2049C"/>
    <w:rsid w:val="00B320E1"/>
    <w:rsid w:val="00B37CD7"/>
    <w:rsid w:val="00B5303F"/>
    <w:rsid w:val="00B56F0D"/>
    <w:rsid w:val="00B57A9E"/>
    <w:rsid w:val="00B66DE2"/>
    <w:rsid w:val="00B82B92"/>
    <w:rsid w:val="00B9070F"/>
    <w:rsid w:val="00B96175"/>
    <w:rsid w:val="00B96D67"/>
    <w:rsid w:val="00B97F77"/>
    <w:rsid w:val="00BA4BC3"/>
    <w:rsid w:val="00BA5C7B"/>
    <w:rsid w:val="00BB3D62"/>
    <w:rsid w:val="00BB4EC7"/>
    <w:rsid w:val="00BB7DF7"/>
    <w:rsid w:val="00BC2E3A"/>
    <w:rsid w:val="00BC5E07"/>
    <w:rsid w:val="00BC6B01"/>
    <w:rsid w:val="00BE43B7"/>
    <w:rsid w:val="00BE53EB"/>
    <w:rsid w:val="00BE7226"/>
    <w:rsid w:val="00C13176"/>
    <w:rsid w:val="00C16E17"/>
    <w:rsid w:val="00C17619"/>
    <w:rsid w:val="00C40386"/>
    <w:rsid w:val="00C50DBF"/>
    <w:rsid w:val="00C51166"/>
    <w:rsid w:val="00C57A6C"/>
    <w:rsid w:val="00C63118"/>
    <w:rsid w:val="00C743AF"/>
    <w:rsid w:val="00C82DD0"/>
    <w:rsid w:val="00C934BF"/>
    <w:rsid w:val="00CA0063"/>
    <w:rsid w:val="00CA184E"/>
    <w:rsid w:val="00CA3CF1"/>
    <w:rsid w:val="00CC3085"/>
    <w:rsid w:val="00CD00D6"/>
    <w:rsid w:val="00CD1F24"/>
    <w:rsid w:val="00CD31E9"/>
    <w:rsid w:val="00CD68D0"/>
    <w:rsid w:val="00CE3051"/>
    <w:rsid w:val="00CE3591"/>
    <w:rsid w:val="00CF28B6"/>
    <w:rsid w:val="00CF731E"/>
    <w:rsid w:val="00D06978"/>
    <w:rsid w:val="00D11532"/>
    <w:rsid w:val="00D11850"/>
    <w:rsid w:val="00D1652E"/>
    <w:rsid w:val="00D1778C"/>
    <w:rsid w:val="00D231C1"/>
    <w:rsid w:val="00D23FD9"/>
    <w:rsid w:val="00D30F6C"/>
    <w:rsid w:val="00D434BA"/>
    <w:rsid w:val="00D53568"/>
    <w:rsid w:val="00D55B4E"/>
    <w:rsid w:val="00D57B67"/>
    <w:rsid w:val="00D625BC"/>
    <w:rsid w:val="00D73794"/>
    <w:rsid w:val="00D76710"/>
    <w:rsid w:val="00D80C7B"/>
    <w:rsid w:val="00D82113"/>
    <w:rsid w:val="00D963B7"/>
    <w:rsid w:val="00DA26C4"/>
    <w:rsid w:val="00DA6AB1"/>
    <w:rsid w:val="00DD6F9F"/>
    <w:rsid w:val="00DD7923"/>
    <w:rsid w:val="00DE1196"/>
    <w:rsid w:val="00DE304D"/>
    <w:rsid w:val="00DE747A"/>
    <w:rsid w:val="00E229EB"/>
    <w:rsid w:val="00E25EB6"/>
    <w:rsid w:val="00E377CB"/>
    <w:rsid w:val="00E458AE"/>
    <w:rsid w:val="00E50AAD"/>
    <w:rsid w:val="00E51ED8"/>
    <w:rsid w:val="00E55B9F"/>
    <w:rsid w:val="00E55F83"/>
    <w:rsid w:val="00E56711"/>
    <w:rsid w:val="00E5788F"/>
    <w:rsid w:val="00E6388A"/>
    <w:rsid w:val="00E65283"/>
    <w:rsid w:val="00E80F19"/>
    <w:rsid w:val="00E816FA"/>
    <w:rsid w:val="00E82EA3"/>
    <w:rsid w:val="00E85146"/>
    <w:rsid w:val="00E857E2"/>
    <w:rsid w:val="00E86A3C"/>
    <w:rsid w:val="00E907C4"/>
    <w:rsid w:val="00E91FE2"/>
    <w:rsid w:val="00EC24E0"/>
    <w:rsid w:val="00EC39CC"/>
    <w:rsid w:val="00EC3B1F"/>
    <w:rsid w:val="00EC64EC"/>
    <w:rsid w:val="00ED5896"/>
    <w:rsid w:val="00EF56E1"/>
    <w:rsid w:val="00F01B0E"/>
    <w:rsid w:val="00F026CA"/>
    <w:rsid w:val="00F05959"/>
    <w:rsid w:val="00F05F90"/>
    <w:rsid w:val="00F1310F"/>
    <w:rsid w:val="00F21AA6"/>
    <w:rsid w:val="00F22723"/>
    <w:rsid w:val="00F24061"/>
    <w:rsid w:val="00F36572"/>
    <w:rsid w:val="00F41140"/>
    <w:rsid w:val="00F5024A"/>
    <w:rsid w:val="00F5087C"/>
    <w:rsid w:val="00F520CA"/>
    <w:rsid w:val="00F616E2"/>
    <w:rsid w:val="00F631E4"/>
    <w:rsid w:val="00F8066F"/>
    <w:rsid w:val="00F82630"/>
    <w:rsid w:val="00F8727B"/>
    <w:rsid w:val="00F87809"/>
    <w:rsid w:val="00F95EC6"/>
    <w:rsid w:val="00FA208B"/>
    <w:rsid w:val="00FA4687"/>
    <w:rsid w:val="00FA4F51"/>
    <w:rsid w:val="00FB0105"/>
    <w:rsid w:val="00FB527D"/>
    <w:rsid w:val="00FD10E3"/>
    <w:rsid w:val="00FD1B67"/>
    <w:rsid w:val="00FD58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C8"/>
    <w:pPr>
      <w:spacing w:after="200" w:line="276" w:lineRule="auto"/>
    </w:pPr>
    <w:rPr>
      <w:lang w:val="de-DE" w:eastAsia="en-US"/>
    </w:rPr>
  </w:style>
  <w:style w:type="paragraph" w:styleId="Heading1">
    <w:name w:val="heading 1"/>
    <w:basedOn w:val="Normal"/>
    <w:link w:val="Heading1Char"/>
    <w:uiPriority w:val="99"/>
    <w:qFormat/>
    <w:locked/>
    <w:rsid w:val="00981DB1"/>
    <w:pPr>
      <w:spacing w:before="100" w:beforeAutospacing="1" w:after="100" w:afterAutospacing="1" w:line="240" w:lineRule="auto"/>
      <w:outlineLvl w:val="0"/>
    </w:pPr>
    <w:rPr>
      <w:rFonts w:ascii="Times New Roman" w:hAnsi="Times New Roman"/>
      <w:b/>
      <w:bCs/>
      <w:kern w:val="36"/>
      <w:sz w:val="48"/>
      <w:szCs w:val="48"/>
      <w:lang w:val="cs-CZ" w:eastAsia="cs-CZ"/>
    </w:rPr>
  </w:style>
  <w:style w:type="paragraph" w:styleId="Heading3">
    <w:name w:val="heading 3"/>
    <w:basedOn w:val="Normal"/>
    <w:next w:val="Normal"/>
    <w:link w:val="Heading3Char"/>
    <w:uiPriority w:val="99"/>
    <w:qFormat/>
    <w:locked/>
    <w:rsid w:val="00F05F9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67EC"/>
    <w:rPr>
      <w:rFonts w:ascii="Cambria" w:hAnsi="Cambria" w:cs="Times New Roman"/>
      <w:b/>
      <w:bCs/>
      <w:kern w:val="32"/>
      <w:sz w:val="32"/>
      <w:szCs w:val="32"/>
      <w:lang w:val="de-DE" w:eastAsia="en-US"/>
    </w:rPr>
  </w:style>
  <w:style w:type="character" w:customStyle="1" w:styleId="Heading3Char">
    <w:name w:val="Heading 3 Char"/>
    <w:basedOn w:val="DefaultParagraphFont"/>
    <w:link w:val="Heading3"/>
    <w:uiPriority w:val="99"/>
    <w:semiHidden/>
    <w:locked/>
    <w:rsid w:val="0089438B"/>
    <w:rPr>
      <w:rFonts w:ascii="Cambria" w:hAnsi="Cambria" w:cs="Times New Roman"/>
      <w:b/>
      <w:bCs/>
      <w:sz w:val="26"/>
      <w:szCs w:val="26"/>
      <w:lang w:val="de-DE" w:eastAsia="en-US"/>
    </w:rPr>
  </w:style>
  <w:style w:type="paragraph" w:styleId="ListParagraph">
    <w:name w:val="List Paragraph"/>
    <w:basedOn w:val="Normal"/>
    <w:uiPriority w:val="99"/>
    <w:qFormat/>
    <w:rsid w:val="00CE3591"/>
    <w:pPr>
      <w:ind w:left="720"/>
      <w:contextualSpacing/>
    </w:pPr>
  </w:style>
  <w:style w:type="character" w:styleId="Hyperlink">
    <w:name w:val="Hyperlink"/>
    <w:basedOn w:val="DefaultParagraphFont"/>
    <w:uiPriority w:val="99"/>
    <w:rsid w:val="00AA2304"/>
    <w:rPr>
      <w:rFonts w:cs="Times New Roman"/>
      <w:color w:val="0000FF"/>
      <w:u w:val="single"/>
    </w:rPr>
  </w:style>
  <w:style w:type="paragraph" w:customStyle="1" w:styleId="Dosaenvzdln">
    <w:name w:val="Dosažené vzdělání"/>
    <w:basedOn w:val="BodyText"/>
    <w:uiPriority w:val="99"/>
    <w:rsid w:val="00AA3CAE"/>
    <w:pPr>
      <w:numPr>
        <w:numId w:val="9"/>
      </w:numPr>
      <w:tabs>
        <w:tab w:val="clear" w:pos="360"/>
      </w:tabs>
      <w:spacing w:after="60" w:line="220" w:lineRule="atLeast"/>
      <w:jc w:val="both"/>
    </w:pPr>
    <w:rPr>
      <w:rFonts w:ascii="Arial" w:hAnsi="Arial"/>
      <w:spacing w:val="-5"/>
      <w:sz w:val="20"/>
      <w:szCs w:val="20"/>
      <w:lang w:val="cs-CZ"/>
    </w:rPr>
  </w:style>
  <w:style w:type="paragraph" w:styleId="BodyText">
    <w:name w:val="Body Text"/>
    <w:basedOn w:val="Normal"/>
    <w:link w:val="BodyTextChar"/>
    <w:uiPriority w:val="99"/>
    <w:rsid w:val="00AA3CAE"/>
    <w:pPr>
      <w:spacing w:after="120"/>
    </w:pPr>
  </w:style>
  <w:style w:type="character" w:customStyle="1" w:styleId="BodyTextChar">
    <w:name w:val="Body Text Char"/>
    <w:basedOn w:val="DefaultParagraphFont"/>
    <w:link w:val="BodyText"/>
    <w:uiPriority w:val="99"/>
    <w:semiHidden/>
    <w:locked/>
    <w:rsid w:val="00094092"/>
    <w:rPr>
      <w:rFonts w:cs="Times New Roman"/>
      <w:lang w:val="de-DE" w:eastAsia="en-US"/>
    </w:rPr>
  </w:style>
  <w:style w:type="paragraph" w:styleId="NormalWeb">
    <w:name w:val="Normal (Web)"/>
    <w:basedOn w:val="Normal"/>
    <w:uiPriority w:val="99"/>
    <w:rsid w:val="001E650F"/>
    <w:pPr>
      <w:spacing w:before="100" w:beforeAutospacing="1" w:after="100" w:afterAutospacing="1" w:line="240" w:lineRule="auto"/>
    </w:pPr>
    <w:rPr>
      <w:rFonts w:ascii="Times New Roman" w:hAnsi="Times New Roman"/>
      <w:sz w:val="24"/>
      <w:szCs w:val="24"/>
      <w:lang w:val="cs-CZ" w:eastAsia="cs-CZ"/>
    </w:rPr>
  </w:style>
  <w:style w:type="character" w:styleId="Strong">
    <w:name w:val="Strong"/>
    <w:basedOn w:val="DefaultParagraphFont"/>
    <w:uiPriority w:val="99"/>
    <w:qFormat/>
    <w:locked/>
    <w:rsid w:val="001E650F"/>
    <w:rPr>
      <w:rFonts w:cs="Times New Roman"/>
      <w:b/>
      <w:bCs/>
    </w:rPr>
  </w:style>
  <w:style w:type="paragraph" w:styleId="FootnoteText">
    <w:name w:val="footnote text"/>
    <w:basedOn w:val="Normal"/>
    <w:link w:val="FootnoteTextChar"/>
    <w:uiPriority w:val="99"/>
    <w:semiHidden/>
    <w:rsid w:val="009F2693"/>
    <w:rPr>
      <w:sz w:val="20"/>
      <w:szCs w:val="20"/>
    </w:rPr>
  </w:style>
  <w:style w:type="character" w:customStyle="1" w:styleId="FootnoteTextChar">
    <w:name w:val="Footnote Text Char"/>
    <w:basedOn w:val="DefaultParagraphFont"/>
    <w:link w:val="FootnoteText"/>
    <w:uiPriority w:val="99"/>
    <w:semiHidden/>
    <w:locked/>
    <w:rsid w:val="00501D31"/>
    <w:rPr>
      <w:rFonts w:cs="Times New Roman"/>
      <w:sz w:val="20"/>
      <w:szCs w:val="20"/>
      <w:lang w:val="de-DE" w:eastAsia="en-US"/>
    </w:rPr>
  </w:style>
  <w:style w:type="character" w:styleId="FootnoteReference">
    <w:name w:val="footnote reference"/>
    <w:basedOn w:val="DefaultParagraphFont"/>
    <w:uiPriority w:val="99"/>
    <w:semiHidden/>
    <w:rsid w:val="009F2693"/>
    <w:rPr>
      <w:rFonts w:cs="Times New Roman"/>
      <w:vertAlign w:val="superscript"/>
    </w:rPr>
  </w:style>
  <w:style w:type="character" w:styleId="Emphasis">
    <w:name w:val="Emphasis"/>
    <w:basedOn w:val="DefaultParagraphFont"/>
    <w:uiPriority w:val="99"/>
    <w:qFormat/>
    <w:locked/>
    <w:rsid w:val="00E907C4"/>
    <w:rPr>
      <w:rFonts w:cs="Times New Roman"/>
      <w:i/>
      <w:iCs/>
    </w:rPr>
  </w:style>
  <w:style w:type="table" w:styleId="TableGrid">
    <w:name w:val="Table Grid"/>
    <w:basedOn w:val="TableNormal"/>
    <w:uiPriority w:val="99"/>
    <w:locked/>
    <w:rsid w:val="00CC308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C3085"/>
    <w:pPr>
      <w:spacing w:after="0" w:line="240" w:lineRule="auto"/>
    </w:pPr>
    <w:rPr>
      <w:rFonts w:ascii="Tahoma" w:hAnsi="Tahoma" w:cs="Tahoma"/>
      <w:sz w:val="16"/>
      <w:szCs w:val="16"/>
      <w:lang w:val="de-AT"/>
    </w:rPr>
  </w:style>
  <w:style w:type="character" w:customStyle="1" w:styleId="BalloonTextChar">
    <w:name w:val="Balloon Text Char"/>
    <w:basedOn w:val="DefaultParagraphFont"/>
    <w:link w:val="BalloonText"/>
    <w:uiPriority w:val="99"/>
    <w:semiHidden/>
    <w:locked/>
    <w:rsid w:val="00CC3085"/>
    <w:rPr>
      <w:rFonts w:ascii="Tahoma" w:hAnsi="Tahoma" w:cs="Tahoma"/>
      <w:sz w:val="16"/>
      <w:szCs w:val="16"/>
      <w:lang w:val="de-AT" w:eastAsia="en-US" w:bidi="ar-SA"/>
    </w:rPr>
  </w:style>
  <w:style w:type="character" w:customStyle="1" w:styleId="grand-parent-message">
    <w:name w:val="grand-parent-message"/>
    <w:basedOn w:val="DefaultParagraphFont"/>
    <w:uiPriority w:val="99"/>
    <w:rsid w:val="0014014D"/>
    <w:rPr>
      <w:rFonts w:cs="Times New Roman"/>
    </w:rPr>
  </w:style>
</w:styles>
</file>

<file path=word/webSettings.xml><?xml version="1.0" encoding="utf-8"?>
<w:webSettings xmlns:r="http://schemas.openxmlformats.org/officeDocument/2006/relationships" xmlns:w="http://schemas.openxmlformats.org/wordprocessingml/2006/main">
  <w:divs>
    <w:div w:id="1374647664">
      <w:marLeft w:val="0"/>
      <w:marRight w:val="0"/>
      <w:marTop w:val="0"/>
      <w:marBottom w:val="0"/>
      <w:divBdr>
        <w:top w:val="none" w:sz="0" w:space="0" w:color="auto"/>
        <w:left w:val="none" w:sz="0" w:space="0" w:color="auto"/>
        <w:bottom w:val="none" w:sz="0" w:space="0" w:color="auto"/>
        <w:right w:val="none" w:sz="0" w:space="0" w:color="auto"/>
      </w:divBdr>
    </w:div>
    <w:div w:id="1374647665">
      <w:marLeft w:val="0"/>
      <w:marRight w:val="0"/>
      <w:marTop w:val="0"/>
      <w:marBottom w:val="0"/>
      <w:divBdr>
        <w:top w:val="none" w:sz="0" w:space="0" w:color="auto"/>
        <w:left w:val="none" w:sz="0" w:space="0" w:color="auto"/>
        <w:bottom w:val="none" w:sz="0" w:space="0" w:color="auto"/>
        <w:right w:val="none" w:sz="0" w:space="0" w:color="auto"/>
      </w:divBdr>
    </w:div>
    <w:div w:id="1374647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eitsstelle.upol.cz/de/" TargetMode="External"/><Relationship Id="rId3" Type="http://schemas.openxmlformats.org/officeDocument/2006/relationships/settings" Target="settings.xml"/><Relationship Id="rId7" Type="http://schemas.openxmlformats.org/officeDocument/2006/relationships/hyperlink" Target="https://limam.up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4</Pages>
  <Words>1276</Words>
  <Characters>7533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dc:title>
  <dc:subject/>
  <dc:creator>Uživatel</dc:creator>
  <cp:keywords/>
  <dc:description/>
  <cp:lastModifiedBy>Inge</cp:lastModifiedBy>
  <cp:revision>6</cp:revision>
  <cp:lastPrinted>2016-01-25T07:39:00Z</cp:lastPrinted>
  <dcterms:created xsi:type="dcterms:W3CDTF">2019-05-15T07:03:00Z</dcterms:created>
  <dcterms:modified xsi:type="dcterms:W3CDTF">2019-06-02T05:42:00Z</dcterms:modified>
</cp:coreProperties>
</file>